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4FC74" w14:textId="3E49BF4C" w:rsidR="00536893" w:rsidRPr="00536893" w:rsidRDefault="00536893" w:rsidP="00E461B2">
      <w:pPr>
        <w:pStyle w:val="WW-Textosemformatao"/>
        <w:spacing w:line="360" w:lineRule="auto"/>
        <w:ind w:right="-285"/>
        <w:jc w:val="center"/>
        <w:rPr>
          <w:rFonts w:ascii="Arial" w:hAnsi="Arial" w:cs="Arial"/>
          <w:b/>
          <w:u w:val="single"/>
        </w:rPr>
      </w:pPr>
      <w:r w:rsidRPr="00536893">
        <w:rPr>
          <w:rFonts w:ascii="Arial" w:hAnsi="Arial" w:cs="Arial"/>
          <w:b/>
          <w:u w:val="single"/>
        </w:rPr>
        <w:t>MINUTA 19</w:t>
      </w:r>
    </w:p>
    <w:p w14:paraId="02B60854" w14:textId="05960E08" w:rsidR="002E02FC" w:rsidRPr="00C07762" w:rsidRDefault="002E02FC" w:rsidP="00E461B2">
      <w:pPr>
        <w:pStyle w:val="WW-Textosemformatao"/>
        <w:spacing w:line="360" w:lineRule="auto"/>
        <w:ind w:right="-285"/>
        <w:jc w:val="center"/>
        <w:rPr>
          <w:rFonts w:ascii="Arial" w:hAnsi="Arial" w:cs="Arial"/>
          <w:b/>
        </w:rPr>
      </w:pPr>
      <w:r w:rsidRPr="00C07762">
        <w:rPr>
          <w:rFonts w:ascii="Arial" w:hAnsi="Arial" w:cs="Arial"/>
          <w:b/>
        </w:rPr>
        <w:t xml:space="preserve">EDITAL DE </w:t>
      </w:r>
      <w:r w:rsidR="00DB78EA" w:rsidRPr="00C07762">
        <w:rPr>
          <w:rFonts w:ascii="Arial" w:hAnsi="Arial" w:cs="Arial"/>
          <w:b/>
        </w:rPr>
        <w:t xml:space="preserve">CONCORRÊNCIA </w:t>
      </w:r>
      <w:r w:rsidR="00741281" w:rsidRPr="00C07762">
        <w:rPr>
          <w:rFonts w:ascii="Arial" w:hAnsi="Arial" w:cs="Arial"/>
          <w:b/>
        </w:rPr>
        <w:t>PÚBLICA</w:t>
      </w:r>
      <w:r w:rsidR="000B2857" w:rsidRPr="00C07762">
        <w:rPr>
          <w:rFonts w:ascii="Arial" w:hAnsi="Arial" w:cs="Arial"/>
          <w:b/>
        </w:rPr>
        <w:t xml:space="preserve"> </w:t>
      </w:r>
      <w:r w:rsidR="009532C7" w:rsidRPr="00C07762">
        <w:rPr>
          <w:rFonts w:ascii="Arial" w:hAnsi="Arial" w:cs="Arial"/>
          <w:b/>
        </w:rPr>
        <w:t xml:space="preserve">PRESENCIAL </w:t>
      </w:r>
      <w:r w:rsidRPr="00C07762">
        <w:rPr>
          <w:rFonts w:ascii="Arial" w:hAnsi="Arial" w:cs="Arial"/>
          <w:b/>
        </w:rPr>
        <w:t>(</w:t>
      </w:r>
      <w:r w:rsidR="00E21FD5" w:rsidRPr="00C07762">
        <w:rPr>
          <w:rFonts w:ascii="Arial" w:hAnsi="Arial" w:cs="Arial"/>
          <w:b/>
        </w:rPr>
        <w:t>CONCESSÃO DE USO DE BEM IMÓVEL MUNICIPAL</w:t>
      </w:r>
      <w:r w:rsidRPr="00C07762">
        <w:rPr>
          <w:rFonts w:ascii="Arial" w:hAnsi="Arial" w:cs="Arial"/>
          <w:b/>
        </w:rPr>
        <w:t>)</w:t>
      </w:r>
    </w:p>
    <w:p w14:paraId="1C6A2E53" w14:textId="3DCC7015" w:rsidR="002E02FC" w:rsidRPr="00C07762" w:rsidRDefault="002E02FC" w:rsidP="00EB1BB5">
      <w:pPr>
        <w:pStyle w:val="TEXTO"/>
      </w:pPr>
      <w:r w:rsidRPr="00C07762">
        <w:t>[DESIGNAÇÃO DO ÓRGÃO OU ENTIDADE LICITANTE]</w:t>
      </w:r>
    </w:p>
    <w:p w14:paraId="307FD549" w14:textId="0BA09B7F" w:rsidR="002E02FC" w:rsidRPr="00C07762" w:rsidRDefault="00DB78EA" w:rsidP="00E461B2">
      <w:pPr>
        <w:pStyle w:val="WW-Textosemformatao"/>
        <w:spacing w:line="360" w:lineRule="auto"/>
        <w:ind w:right="-285"/>
        <w:jc w:val="center"/>
        <w:rPr>
          <w:rFonts w:ascii="Arial" w:hAnsi="Arial" w:cs="Arial"/>
          <w:b/>
        </w:rPr>
      </w:pPr>
      <w:r w:rsidRPr="00C07762">
        <w:rPr>
          <w:rFonts w:ascii="Arial" w:hAnsi="Arial" w:cs="Arial"/>
          <w:b/>
        </w:rPr>
        <w:t>CONCORRÊNCIA CO</w:t>
      </w:r>
      <w:r w:rsidR="00FB3D45" w:rsidRPr="00C07762">
        <w:rPr>
          <w:rFonts w:ascii="Arial" w:hAnsi="Arial" w:cs="Arial"/>
          <w:b/>
        </w:rPr>
        <w:t>–</w:t>
      </w:r>
      <w:r w:rsidR="002E02FC" w:rsidRPr="00C07762">
        <w:rPr>
          <w:rFonts w:ascii="Arial" w:hAnsi="Arial" w:cs="Arial"/>
          <w:b/>
        </w:rPr>
        <w:t xml:space="preserve"> </w:t>
      </w:r>
      <w:r w:rsidR="002E02FC" w:rsidRPr="00C07762">
        <w:rPr>
          <w:rFonts w:ascii="Arial" w:hAnsi="Arial" w:cs="Arial"/>
        </w:rPr>
        <w:t>[SIGLA DO ÓRGÃO OU ENTIDADE LICITANTE</w:t>
      </w:r>
      <w:r w:rsidR="002E02FC" w:rsidRPr="00C07762">
        <w:rPr>
          <w:rFonts w:ascii="Arial" w:hAnsi="Arial" w:cs="Arial"/>
          <w:b/>
        </w:rPr>
        <w:t>]</w:t>
      </w:r>
    </w:p>
    <w:p w14:paraId="332625AA" w14:textId="77777777" w:rsidR="002E02FC" w:rsidRPr="00C07762" w:rsidRDefault="002E02FC" w:rsidP="00E461B2">
      <w:pPr>
        <w:pStyle w:val="WW-Textosemformatao"/>
        <w:spacing w:line="276" w:lineRule="auto"/>
        <w:ind w:right="-285"/>
        <w:jc w:val="center"/>
        <w:rPr>
          <w:rFonts w:ascii="Arial" w:hAnsi="Arial" w:cs="Arial"/>
          <w:b/>
        </w:rPr>
      </w:pPr>
      <w:r w:rsidRPr="00C07762">
        <w:rPr>
          <w:rFonts w:ascii="Arial" w:hAnsi="Arial" w:cs="Arial"/>
          <w:b/>
        </w:rPr>
        <w:t>Nº_____/_____</w:t>
      </w:r>
    </w:p>
    <w:p w14:paraId="256C11D4" w14:textId="77777777" w:rsidR="00005A58" w:rsidRPr="00C07762" w:rsidRDefault="00005A58" w:rsidP="00EB1BB5">
      <w:pPr>
        <w:pStyle w:val="TEXTO"/>
      </w:pPr>
      <w:bookmarkStart w:id="0" w:name="_GoBack"/>
      <w:bookmarkEnd w:id="0"/>
    </w:p>
    <w:p w14:paraId="597FC3EC" w14:textId="77777777" w:rsidR="00AE0FED" w:rsidRPr="00C07762" w:rsidRDefault="00AE0FED" w:rsidP="00E461B2">
      <w:pPr>
        <w:spacing w:after="0"/>
        <w:ind w:right="-285"/>
        <w:jc w:val="both"/>
        <w:rPr>
          <w:rFonts w:ascii="Arial" w:hAnsi="Arial" w:cs="Arial"/>
          <w:sz w:val="20"/>
          <w:szCs w:val="20"/>
        </w:rPr>
      </w:pPr>
    </w:p>
    <w:p w14:paraId="158C146C" w14:textId="77777777" w:rsidR="002E02FC" w:rsidRPr="00C07762" w:rsidRDefault="002E02FC" w:rsidP="00E461B2">
      <w:pPr>
        <w:pStyle w:val="Ttulo1"/>
        <w:shd w:val="clear" w:color="auto" w:fill="F2F2F2" w:themeFill="background1" w:themeFillShade="F2"/>
        <w:spacing w:before="0" w:line="240" w:lineRule="auto"/>
        <w:ind w:right="-285"/>
        <w:rPr>
          <w:rFonts w:ascii="Arial" w:hAnsi="Arial" w:cs="Arial"/>
          <w:sz w:val="20"/>
          <w:szCs w:val="20"/>
        </w:rPr>
      </w:pPr>
      <w:r w:rsidRPr="00C07762">
        <w:rPr>
          <w:rFonts w:ascii="Arial" w:hAnsi="Arial" w:cs="Arial"/>
          <w:sz w:val="20"/>
          <w:szCs w:val="20"/>
        </w:rPr>
        <w:t>1. INTRODUÇÃO</w:t>
      </w:r>
    </w:p>
    <w:p w14:paraId="39F824FD" w14:textId="77777777" w:rsidR="002E02FC" w:rsidRPr="00C07762" w:rsidRDefault="002E02FC" w:rsidP="00E461B2">
      <w:pPr>
        <w:spacing w:after="0"/>
        <w:ind w:right="-285"/>
        <w:jc w:val="both"/>
        <w:rPr>
          <w:rFonts w:ascii="Arial" w:hAnsi="Arial" w:cs="Arial"/>
          <w:sz w:val="20"/>
          <w:szCs w:val="20"/>
        </w:rPr>
      </w:pPr>
    </w:p>
    <w:p w14:paraId="15B5CC4A" w14:textId="09672E20" w:rsidR="002E02FC" w:rsidRDefault="002E02FC" w:rsidP="00EB1BB5">
      <w:pPr>
        <w:pStyle w:val="TEXTO"/>
      </w:pPr>
      <w:r w:rsidRPr="00C07762">
        <w:t>1.1 – O MUNICÍPIO DO RIO DE JANEIRO, por meio d</w:t>
      </w:r>
      <w:r w:rsidR="009532C7" w:rsidRPr="00C07762">
        <w:t>a</w:t>
      </w:r>
      <w:r w:rsidRPr="00C07762">
        <w:t xml:space="preserve"> </w:t>
      </w:r>
      <w:r w:rsidR="009532C7" w:rsidRPr="00C07762">
        <w:t>Superintendência Executiva de Patrimônio Imobiliário</w:t>
      </w:r>
      <w:r w:rsidRPr="00C07762">
        <w:t xml:space="preserve">, torna público que fará realizar licitação, sob a modalidade de </w:t>
      </w:r>
      <w:r w:rsidR="00DB78EA" w:rsidRPr="00C07762">
        <w:t>CONCORRÊNCIA</w:t>
      </w:r>
      <w:r w:rsidR="00E5555F" w:rsidRPr="00C07762">
        <w:t xml:space="preserve"> PÚBLICA,</w:t>
      </w:r>
      <w:r w:rsidRPr="00C07762">
        <w:t xml:space="preserve"> </w:t>
      </w:r>
      <w:r w:rsidR="00AE5104" w:rsidRPr="00C07762">
        <w:t>pelo critér</w:t>
      </w:r>
      <w:r w:rsidR="00DB78EA" w:rsidRPr="00C07762">
        <w:t xml:space="preserve">io de julgamento </w:t>
      </w:r>
      <w:r w:rsidR="00E21FD5" w:rsidRPr="00C07762">
        <w:t>MAIOR</w:t>
      </w:r>
      <w:r w:rsidR="0009270D" w:rsidRPr="00C07762">
        <w:t xml:space="preserve"> RETORNO ECON</w:t>
      </w:r>
      <w:r w:rsidR="00693655" w:rsidRPr="00C07762">
        <w:t xml:space="preserve">ÔMICO, </w:t>
      </w:r>
      <w:r w:rsidR="008657E8">
        <w:rPr>
          <w:rFonts w:asciiTheme="minorHAnsi" w:hAnsiTheme="minorHAnsi" w:cstheme="minorHAnsi"/>
          <w:sz w:val="24"/>
          <w:szCs w:val="24"/>
        </w:rPr>
        <w:t xml:space="preserve">na forma do item 5, </w:t>
      </w:r>
      <w:r w:rsidR="00C5450E" w:rsidRPr="00C07762">
        <w:t xml:space="preserve">para a realização, </w:t>
      </w:r>
      <w:r w:rsidR="00120782" w:rsidRPr="00C07762">
        <w:t xml:space="preserve">sob o regime de </w:t>
      </w:r>
      <w:r w:rsidR="00E21FD5" w:rsidRPr="00C07762">
        <w:t>CONCESSÃO DE USO</w:t>
      </w:r>
      <w:r w:rsidR="00120782" w:rsidRPr="00C07762">
        <w:t xml:space="preserve">, </w:t>
      </w:r>
      <w:r w:rsidR="00421750" w:rsidRPr="00C07762">
        <w:t>como direito real resolúvel</w:t>
      </w:r>
      <w:r w:rsidR="004C10AF" w:rsidRPr="00C07762">
        <w:t>,</w:t>
      </w:r>
      <w:r w:rsidR="00421750" w:rsidRPr="00C07762">
        <w:t xml:space="preserve"> </w:t>
      </w:r>
      <w:r w:rsidR="00E21FD5" w:rsidRPr="00C07762">
        <w:t xml:space="preserve">da área/imóvel municipal </w:t>
      </w:r>
      <w:r w:rsidR="009532C7" w:rsidRPr="00C07762">
        <w:t>descrit</w:t>
      </w:r>
      <w:r w:rsidR="00351841" w:rsidRPr="00C07762">
        <w:t>a</w:t>
      </w:r>
      <w:r w:rsidR="009532C7" w:rsidRPr="00C07762">
        <w:t xml:space="preserve"> no item 4 e no</w:t>
      </w:r>
      <w:r w:rsidR="00E21FD5" w:rsidRPr="00C07762">
        <w:t xml:space="preserve"> croqui constante no A</w:t>
      </w:r>
      <w:r w:rsidR="009532C7" w:rsidRPr="00C07762">
        <w:t>nexo II</w:t>
      </w:r>
      <w:r w:rsidR="00C5450E" w:rsidRPr="00C07762">
        <w:t>.</w:t>
      </w:r>
    </w:p>
    <w:p w14:paraId="22F6CE22" w14:textId="5E5D49D0" w:rsidR="00B400CF" w:rsidRDefault="00B400CF" w:rsidP="00EB1BB5">
      <w:pPr>
        <w:pStyle w:val="TEXTO"/>
      </w:pPr>
    </w:p>
    <w:p w14:paraId="6990AF6B" w14:textId="77777777" w:rsidR="00B717D2" w:rsidRDefault="00B717D2" w:rsidP="00EB1BB5">
      <w:pPr>
        <w:pStyle w:val="TEXTO"/>
      </w:pPr>
      <w:r>
        <w:t>OBS: Na hipótese de adoção justificada da concessão de uso como direito pessoal (cf. art. 2º, IV da Lei nº 14.133/2021), deve-se adotar a seguinte redação:</w:t>
      </w:r>
    </w:p>
    <w:p w14:paraId="6EA68AB0" w14:textId="77777777" w:rsidR="00B717D2" w:rsidRDefault="00B717D2" w:rsidP="00EB1BB5">
      <w:pPr>
        <w:pStyle w:val="TEXTO"/>
      </w:pPr>
    </w:p>
    <w:p w14:paraId="06237495" w14:textId="77777777" w:rsidR="00B717D2" w:rsidRDefault="00B717D2" w:rsidP="00EB1BB5">
      <w:pPr>
        <w:pStyle w:val="TEXTO"/>
      </w:pPr>
      <w:r w:rsidRPr="00C07762">
        <w:t xml:space="preserve">1.1 – O MUNICÍPIO DO RIO DE JANEIRO, por meio da Superintendência Executiva de Patrimônio Imobiliário, torna público que fará realizar licitação, sob a modalidade de CONCORRÊNCIA PÚBLICA, pelo critério de julgamento MAIOR RETORNO ECONÔMICO, </w:t>
      </w:r>
      <w:r>
        <w:rPr>
          <w:rFonts w:asciiTheme="minorHAnsi" w:hAnsiTheme="minorHAnsi" w:cstheme="minorHAnsi"/>
          <w:sz w:val="24"/>
          <w:szCs w:val="24"/>
        </w:rPr>
        <w:t xml:space="preserve">na forma do item 5, </w:t>
      </w:r>
      <w:r w:rsidRPr="00C07762">
        <w:t xml:space="preserve">para a realização, sob o regime de CONCESSÃO DE USO, como direito </w:t>
      </w:r>
      <w:r>
        <w:t>pessoal</w:t>
      </w:r>
      <w:r w:rsidRPr="00C07762">
        <w:t>, da área/imóvel municipal descrita no item 4 e no croqui constante no Anexo II.</w:t>
      </w:r>
      <w:r>
        <w:t>”</w:t>
      </w:r>
    </w:p>
    <w:p w14:paraId="0E050BA0" w14:textId="77777777" w:rsidR="00B400CF" w:rsidRPr="00C07762" w:rsidRDefault="00B400CF" w:rsidP="00EB1BB5">
      <w:pPr>
        <w:pStyle w:val="TEXTO"/>
      </w:pPr>
    </w:p>
    <w:p w14:paraId="7441A5F8" w14:textId="77777777" w:rsidR="00C5450E" w:rsidRPr="00C07762" w:rsidRDefault="00C5450E" w:rsidP="00EB1BB5">
      <w:pPr>
        <w:pStyle w:val="TEXTO"/>
      </w:pPr>
    </w:p>
    <w:p w14:paraId="7A6AF8A3" w14:textId="316409CC" w:rsidR="002E02FC" w:rsidRPr="00C07762" w:rsidRDefault="002E02FC" w:rsidP="00EB1BB5">
      <w:pPr>
        <w:pStyle w:val="TEXTO"/>
      </w:pPr>
      <w:r w:rsidRPr="00C07762">
        <w:t>1.2 –</w:t>
      </w:r>
      <w:r w:rsidR="00351841" w:rsidRPr="00C07762">
        <w:t xml:space="preserve"> </w:t>
      </w:r>
      <w:r w:rsidR="00E21FD5" w:rsidRPr="00C07762">
        <w:t>A presente licitação reger-se-á pelas normas de caráter geral da Lei nº 14.133/2021 e suas alterações, pelo Código de Administração Financeira e Contabilidade Pública do MUNICÍPIO (CAF) instituído pela Lei nº 207, de 19.12.80, e suas alterações, ratificadas pela Lei Complementar nº 01, de 13.09.90, e pelo Regulamento Geral do Código supracitado (RGCAF), aprovado pelo Decreto nº 3.221 de 18.09.81, e suas alterações, pelo</w:t>
      </w:r>
      <w:r w:rsidR="002A03BA" w:rsidRPr="00C07762">
        <w:t xml:space="preserve"> </w:t>
      </w:r>
      <w:r w:rsidR="00E21FD5" w:rsidRPr="00C07762">
        <w:t xml:space="preserve"> Decreto</w:t>
      </w:r>
      <w:r w:rsidR="00A44209" w:rsidRPr="00C07762">
        <w:t xml:space="preserve"> </w:t>
      </w:r>
      <w:r w:rsidR="00A44209" w:rsidRPr="002C1AE0">
        <w:t>Municipa</w:t>
      </w:r>
      <w:r w:rsidR="002C1AE0" w:rsidRPr="002C1AE0">
        <w:t>l</w:t>
      </w:r>
      <w:r w:rsidR="00E21FD5" w:rsidRPr="002C1AE0">
        <w:t xml:space="preserve"> n.º 21.351</w:t>
      </w:r>
      <w:r w:rsidR="00A44209" w:rsidRPr="002C1AE0">
        <w:t>/</w:t>
      </w:r>
      <w:r w:rsidR="00C355BF" w:rsidRPr="002C1AE0">
        <w:t>20</w:t>
      </w:r>
      <w:r w:rsidR="00A44209" w:rsidRPr="002C1AE0">
        <w:t>02</w:t>
      </w:r>
      <w:r w:rsidR="002C1AE0" w:rsidRPr="002C1AE0">
        <w:t xml:space="preserve"> e alterações posteriores, pelos  Decretos Municipais n.º </w:t>
      </w:r>
      <w:r w:rsidR="00725EB1" w:rsidRPr="002C1AE0">
        <w:t>51.628/2022,</w:t>
      </w:r>
      <w:r w:rsidR="00473ED4" w:rsidRPr="002C1AE0">
        <w:t xml:space="preserve"> 51.</w:t>
      </w:r>
      <w:r w:rsidR="002C1AE0" w:rsidRPr="002C1AE0">
        <w:t>6</w:t>
      </w:r>
      <w:r w:rsidR="00473ED4" w:rsidRPr="002C1AE0">
        <w:t>29</w:t>
      </w:r>
      <w:r w:rsidR="003E3B33" w:rsidRPr="002C1AE0">
        <w:t>/2022</w:t>
      </w:r>
      <w:r w:rsidR="00850FBC" w:rsidRPr="002C1AE0">
        <w:t xml:space="preserve"> e </w:t>
      </w:r>
      <w:r w:rsidR="005416EF" w:rsidRPr="002C1AE0">
        <w:t>51.689/2022</w:t>
      </w:r>
      <w:r w:rsidR="00725EB1" w:rsidRPr="002C1AE0">
        <w:t xml:space="preserve"> </w:t>
      </w:r>
      <w:r w:rsidR="00FF5079" w:rsidRPr="002C1AE0">
        <w:t>, com suas alterações posteriores,</w:t>
      </w:r>
      <w:r w:rsidR="002C1AE0" w:rsidRPr="002C1AE0">
        <w:t xml:space="preserve"> no que couber, </w:t>
      </w:r>
      <w:r w:rsidR="00FF5079" w:rsidRPr="002C1AE0">
        <w:t xml:space="preserve">bem como pelos preceitos de Direito Público, </w:t>
      </w:r>
      <w:r w:rsidR="00E21FD5" w:rsidRPr="002C1AE0">
        <w:t>pelas disposições</w:t>
      </w:r>
      <w:r w:rsidR="00E21FD5" w:rsidRPr="00C07762">
        <w:t xml:space="preserve"> deste Edital e de seus Anexos, normas que as licitantes declaram conhecer e a elas se sujeitarem incondicional e irrestritamente</w:t>
      </w:r>
      <w:r w:rsidR="002C1AE0">
        <w:t>.</w:t>
      </w:r>
    </w:p>
    <w:p w14:paraId="0761D1E4" w14:textId="77777777" w:rsidR="006F56A2" w:rsidRPr="00C07762" w:rsidRDefault="006F56A2" w:rsidP="00EB1BB5">
      <w:pPr>
        <w:pStyle w:val="TEXTO"/>
      </w:pPr>
    </w:p>
    <w:p w14:paraId="393B2817" w14:textId="68C3C9F7" w:rsidR="00120782" w:rsidRPr="00C07762" w:rsidRDefault="00E5555F" w:rsidP="00E461B2">
      <w:pPr>
        <w:pStyle w:val="s6"/>
        <w:spacing w:before="0" w:beforeAutospacing="0" w:after="0" w:afterAutospacing="0"/>
        <w:ind w:right="-210"/>
        <w:jc w:val="both"/>
        <w:rPr>
          <w:rFonts w:ascii="Arial" w:hAnsi="Arial" w:cs="Arial"/>
          <w:sz w:val="20"/>
          <w:szCs w:val="20"/>
        </w:rPr>
      </w:pPr>
      <w:r w:rsidRPr="00C07762">
        <w:rPr>
          <w:rFonts w:ascii="Arial" w:hAnsi="Arial" w:cs="Arial"/>
          <w:sz w:val="20"/>
          <w:szCs w:val="20"/>
        </w:rPr>
        <w:t>1.3</w:t>
      </w:r>
      <w:r w:rsidR="00120782" w:rsidRPr="00C07762">
        <w:rPr>
          <w:rFonts w:ascii="Arial" w:hAnsi="Arial" w:cs="Arial"/>
          <w:sz w:val="20"/>
          <w:szCs w:val="20"/>
        </w:rPr>
        <w:t xml:space="preserve"> – As retificações do Edital obrigarão todas as licitantes e serão divulgadas pelos mesmos meios de divulgação do Edital.</w:t>
      </w:r>
    </w:p>
    <w:p w14:paraId="2D7DDFE2" w14:textId="77777777" w:rsidR="00120782" w:rsidRPr="00C07762" w:rsidRDefault="00120782" w:rsidP="00EB1BB5">
      <w:pPr>
        <w:pStyle w:val="TEXTO"/>
      </w:pPr>
    </w:p>
    <w:p w14:paraId="5102BFA9" w14:textId="01722E9F" w:rsidR="00120782" w:rsidRPr="00C07762" w:rsidRDefault="00E5555F" w:rsidP="00EB1BB5">
      <w:pPr>
        <w:pStyle w:val="TEXTO"/>
      </w:pPr>
      <w:r w:rsidRPr="00C07762">
        <w:t>1.4</w:t>
      </w:r>
      <w:r w:rsidR="00120782" w:rsidRPr="00C07762">
        <w:t xml:space="preserve"> – A licitação que é objeto do presente Edital poderá ser adiada ou revogada por razões de interesse público, sem que caiba às licitantes qualquer direito a reclamação ou indenização por </w:t>
      </w:r>
      <w:r w:rsidR="00120782" w:rsidRPr="00C07762">
        <w:lastRenderedPageBreak/>
        <w:t>estes motivos, de acordo com o art. 387 do RGCAF c/c o art.71, inciso II e §2º, da Lei Federal nº 14.133/2021.</w:t>
      </w:r>
    </w:p>
    <w:p w14:paraId="717F9913" w14:textId="1C9EB1B7" w:rsidR="00120782" w:rsidRPr="00C07762" w:rsidRDefault="00120782" w:rsidP="00EB1BB5">
      <w:pPr>
        <w:pStyle w:val="TEXTO"/>
      </w:pPr>
    </w:p>
    <w:p w14:paraId="2696A9EF" w14:textId="5825046A" w:rsidR="005A32AC" w:rsidRPr="00C07762" w:rsidRDefault="00E5555F" w:rsidP="00EB1BB5">
      <w:pPr>
        <w:pStyle w:val="TEXTO"/>
      </w:pPr>
      <w:r w:rsidRPr="00C07762">
        <w:t>1.5</w:t>
      </w:r>
      <w:r w:rsidR="00120782" w:rsidRPr="00C07762">
        <w:t xml:space="preserve"> – </w:t>
      </w:r>
      <w:r w:rsidR="00021D47" w:rsidRPr="00C07762">
        <w:t xml:space="preserve">As licitantes interessadas poderão obter o presente Edital e seus anexos no </w:t>
      </w:r>
      <w:r w:rsidR="00960E76">
        <w:t xml:space="preserve">seguinte </w:t>
      </w:r>
      <w:r w:rsidR="00021D47" w:rsidRPr="00C07762">
        <w:t>endereço eletrônico</w:t>
      </w:r>
      <w:r w:rsidR="00005A58" w:rsidRPr="00C07762">
        <w:t xml:space="preserve"> </w:t>
      </w:r>
      <w:r w:rsidR="00960E76">
        <w:t>______________________________</w:t>
      </w:r>
      <w:hyperlink w:history="1"/>
      <w:r w:rsidR="00005A58" w:rsidRPr="00C07762">
        <w:t xml:space="preserve">, </w:t>
      </w:r>
      <w:r w:rsidR="00021D47" w:rsidRPr="00C07762">
        <w:t xml:space="preserve">podendo, alternativamente, obtê-lo em meio magnético ou </w:t>
      </w:r>
      <w:r w:rsidR="000F37C9" w:rsidRPr="00C07762">
        <w:t>adquiri</w:t>
      </w:r>
      <w:r w:rsidR="00021D47" w:rsidRPr="00C07762">
        <w:t>–lo em via impressa, mediante o pagamento da reprodução gráfica do Edital e seus anexos</w:t>
      </w:r>
      <w:r w:rsidR="000C3FEF" w:rsidRPr="00C07762">
        <w:t xml:space="preserve">, na </w:t>
      </w:r>
      <w:r w:rsidR="000C5B2D">
        <w:t>_________________________</w:t>
      </w:r>
      <w:r w:rsidR="00005A58" w:rsidRPr="00C07762">
        <w:t>.</w:t>
      </w:r>
      <w:r w:rsidR="002B65CC" w:rsidRPr="00C07762">
        <w:t xml:space="preserve"> </w:t>
      </w:r>
    </w:p>
    <w:p w14:paraId="3AE2887C" w14:textId="7245E6D1" w:rsidR="00DB5D98" w:rsidRPr="00C07762" w:rsidRDefault="00DB5D98" w:rsidP="00EB1BB5">
      <w:pPr>
        <w:pStyle w:val="TEXTO"/>
      </w:pPr>
    </w:p>
    <w:p w14:paraId="7C9EB8AF" w14:textId="7150007B" w:rsidR="00DB5D98" w:rsidRPr="00C07762" w:rsidRDefault="00DB5D98" w:rsidP="00EB1BB5">
      <w:pPr>
        <w:pStyle w:val="TEXTO"/>
      </w:pPr>
      <w:r w:rsidRPr="00C07762">
        <w:t>1.5.1 – O pagamento referido acima deverá ser feito por depósito em espécie na conta corrente n° ________, da agência __________, do Banco __________, de titularidade do(a) ___________[órgão licitante], durante o horário de atendimento bancário. Nesse caso, quando da retirada do Edital, o interessado deverá apresentar cópia do recibo bancário constando a sua denominação ou razão social, o seu número de inscrição no Cadastro Nacional de Pessoas Jurídicas – CNPJ ou no Cadastro Nacional de Pessoas Físicas – CPF e o número deste Edital</w:t>
      </w:r>
    </w:p>
    <w:p w14:paraId="235D932F" w14:textId="77777777" w:rsidR="00E7572A" w:rsidRPr="00C07762" w:rsidRDefault="00E7572A" w:rsidP="00EB1BB5">
      <w:pPr>
        <w:pStyle w:val="TEXTO"/>
      </w:pPr>
    </w:p>
    <w:p w14:paraId="6CFAE4B2" w14:textId="1F273153" w:rsidR="00120782" w:rsidRPr="00C07762" w:rsidRDefault="00E5555F" w:rsidP="00EB1BB5">
      <w:pPr>
        <w:pStyle w:val="TEXTO"/>
      </w:pPr>
      <w:r w:rsidRPr="00C07762">
        <w:t>1.6</w:t>
      </w:r>
      <w:r w:rsidR="00120782" w:rsidRPr="00C07762">
        <w:t xml:space="preserve"> – Os pedidos de esclarecimentos referentes ao processo</w:t>
      </w:r>
      <w:r w:rsidR="008858C2" w:rsidRPr="00C07762">
        <w:t xml:space="preserve"> licitatório serão enviados ao</w:t>
      </w:r>
      <w:r w:rsidR="00120782" w:rsidRPr="00C07762">
        <w:t xml:space="preserve"> </w:t>
      </w:r>
      <w:r w:rsidR="008858C2" w:rsidRPr="00C07762">
        <w:t>Presidente da Comissão/Agente de Contratação</w:t>
      </w:r>
      <w:r w:rsidR="00120782" w:rsidRPr="00C07762">
        <w:t>, até 3 (três) dias úteis anteriores à data fixada para abertura da sessão pública, por meio eletrônico, endereçado ao</w:t>
      </w:r>
      <w:r w:rsidR="000C5B2D">
        <w:t xml:space="preserve"> seguinte</w:t>
      </w:r>
      <w:r w:rsidR="00120782" w:rsidRPr="00C07762">
        <w:t xml:space="preserve"> correio eletrônico</w:t>
      </w:r>
      <w:r w:rsidR="00005A58" w:rsidRPr="00C07762">
        <w:t xml:space="preserve"> </w:t>
      </w:r>
      <w:hyperlink r:id="rId8" w:history="1">
        <w:r w:rsidR="000C5B2D">
          <w:rPr>
            <w:rStyle w:val="Hyperlink"/>
          </w:rPr>
          <w:t>_________________________</w:t>
        </w:r>
      </w:hyperlink>
      <w:r w:rsidR="00005A58" w:rsidRPr="00C07762">
        <w:t>.</w:t>
      </w:r>
      <w:r w:rsidR="00652C53" w:rsidRPr="00C07762">
        <w:t xml:space="preserve"> </w:t>
      </w:r>
    </w:p>
    <w:p w14:paraId="70247939" w14:textId="77777777" w:rsidR="00120782" w:rsidRPr="00C07762" w:rsidRDefault="00120782" w:rsidP="00EB1BB5">
      <w:pPr>
        <w:pStyle w:val="TEXTO"/>
      </w:pPr>
    </w:p>
    <w:p w14:paraId="424B6396" w14:textId="48ECBD64" w:rsidR="00120782" w:rsidRPr="00C07762" w:rsidRDefault="00471876" w:rsidP="00EB1BB5">
      <w:pPr>
        <w:pStyle w:val="TEXTO"/>
      </w:pPr>
      <w:r w:rsidRPr="00C07762">
        <w:t>1.6</w:t>
      </w:r>
      <w:r w:rsidR="00120782" w:rsidRPr="00C07762">
        <w:t xml:space="preserve">.1 – </w:t>
      </w:r>
      <w:r w:rsidR="008858C2" w:rsidRPr="00C07762">
        <w:t>O</w:t>
      </w:r>
      <w:r w:rsidR="00120782" w:rsidRPr="00C07762">
        <w:t xml:space="preserve"> </w:t>
      </w:r>
      <w:r w:rsidR="008858C2" w:rsidRPr="00C07762">
        <w:t>Presidente da Comissão/Agente de Contratação</w:t>
      </w:r>
      <w:r w:rsidR="00120782" w:rsidRPr="00C07762">
        <w:t xml:space="preserve"> responderá aos pedidos de esclarecimentos no prazo de 3 (três) dias úteis, contado da data de recebimento do pedido, e poderá requisitar subsídios formais aos responsáveis pela elaboração do edital e dos anexos</w:t>
      </w:r>
      <w:r w:rsidR="00005A58" w:rsidRPr="00C07762">
        <w:t xml:space="preserve"> e a outros órgãos</w:t>
      </w:r>
      <w:r w:rsidR="00120782" w:rsidRPr="00C07762">
        <w:t xml:space="preserve">.  As respostas aos pedidos de esclarecimentos serão divulgadas </w:t>
      </w:r>
      <w:r w:rsidR="00AE59BE" w:rsidRPr="00C07762">
        <w:rPr>
          <w:color w:val="auto"/>
        </w:rPr>
        <w:t xml:space="preserve">pelos mesmos meios de divulgação do Edital </w:t>
      </w:r>
      <w:r w:rsidR="00120782" w:rsidRPr="00C07762">
        <w:t>e vincularão os participantes e a Administração.</w:t>
      </w:r>
    </w:p>
    <w:p w14:paraId="3C165B41" w14:textId="77777777" w:rsidR="00623339" w:rsidRPr="00C07762" w:rsidRDefault="00623339" w:rsidP="00EB1BB5">
      <w:pPr>
        <w:pStyle w:val="TEXTO"/>
      </w:pPr>
    </w:p>
    <w:p w14:paraId="61385046" w14:textId="77777777" w:rsidR="00120782" w:rsidRPr="00C07762" w:rsidRDefault="00120782" w:rsidP="00EB1BB5">
      <w:pPr>
        <w:pStyle w:val="TEXTO"/>
      </w:pPr>
    </w:p>
    <w:p w14:paraId="486C8504" w14:textId="23459855" w:rsidR="00120782" w:rsidRPr="00C07762" w:rsidRDefault="00120782" w:rsidP="00EB1BB5">
      <w:pPr>
        <w:pStyle w:val="TEXTO"/>
      </w:pPr>
      <w:r w:rsidRPr="00C07762">
        <w:t>1.</w:t>
      </w:r>
      <w:r w:rsidR="00471876" w:rsidRPr="00C07762">
        <w:t>7</w:t>
      </w:r>
      <w:r w:rsidRPr="00C07762">
        <w:t xml:space="preserve"> –</w:t>
      </w:r>
      <w:r w:rsidRPr="00C07762">
        <w:tab/>
        <w:t>Os interessados poderão formular impugnações até 3 (três) dias úteis anteriores à data fixada para abertura da sessão pública por meio eletrônico, endereçado ao</w:t>
      </w:r>
      <w:r w:rsidR="000C5B2D">
        <w:t xml:space="preserve"> seguinte</w:t>
      </w:r>
      <w:r w:rsidRPr="00C07762">
        <w:t xml:space="preserve"> correio eletrônico: </w:t>
      </w:r>
      <w:r w:rsidR="000C5B2D">
        <w:t>_______________________.</w:t>
      </w:r>
      <w:r w:rsidR="00652C53" w:rsidRPr="00C07762">
        <w:t xml:space="preserve"> </w:t>
      </w:r>
    </w:p>
    <w:p w14:paraId="0637C066" w14:textId="77777777" w:rsidR="00120782" w:rsidRPr="00C07762" w:rsidRDefault="00120782" w:rsidP="00EB1BB5">
      <w:pPr>
        <w:pStyle w:val="TEXTO"/>
      </w:pPr>
    </w:p>
    <w:p w14:paraId="23DCC9A5" w14:textId="30508148" w:rsidR="00120782" w:rsidRPr="00C07762" w:rsidRDefault="00471876" w:rsidP="00EB1BB5">
      <w:pPr>
        <w:pStyle w:val="TEXTO"/>
      </w:pPr>
      <w:r w:rsidRPr="00C07762">
        <w:t>1.7</w:t>
      </w:r>
      <w:r w:rsidR="00120782" w:rsidRPr="00C07762">
        <w:t xml:space="preserve">.1 –  Caberá </w:t>
      </w:r>
      <w:r w:rsidR="008858C2" w:rsidRPr="00C07762">
        <w:t>ao</w:t>
      </w:r>
      <w:r w:rsidR="00120782" w:rsidRPr="00C07762">
        <w:t xml:space="preserve"> </w:t>
      </w:r>
      <w:r w:rsidR="008858C2" w:rsidRPr="00C07762">
        <w:t>Presidente da Comissão/Agente de Contratação</w:t>
      </w:r>
      <w:r w:rsidR="00120782" w:rsidRPr="00C07762">
        <w:t>, auxiliado pelos responsáveis pela elaboração do edital e dos anexos, decidir sobre a impugnação no prazo de 3 (três) dias úteis, contado da data de recebimento da impugnação.</w:t>
      </w:r>
    </w:p>
    <w:p w14:paraId="68308872" w14:textId="77777777" w:rsidR="00120782" w:rsidRPr="00C07762" w:rsidRDefault="00120782" w:rsidP="00EB1BB5">
      <w:pPr>
        <w:pStyle w:val="TEXTO"/>
      </w:pPr>
    </w:p>
    <w:p w14:paraId="62EDA429" w14:textId="5D265630" w:rsidR="00DF5C50" w:rsidRPr="00C07762" w:rsidRDefault="00471876" w:rsidP="00E461B2">
      <w:pPr>
        <w:pStyle w:val="s5"/>
        <w:spacing w:before="0" w:beforeAutospacing="0" w:after="0" w:afterAutospacing="0" w:line="360" w:lineRule="auto"/>
        <w:ind w:right="-210"/>
        <w:jc w:val="both"/>
        <w:divId w:val="1197499404"/>
        <w:rPr>
          <w:rFonts w:ascii="Arial" w:hAnsi="Arial" w:cs="Arial"/>
          <w:color w:val="000000"/>
          <w:sz w:val="20"/>
          <w:szCs w:val="20"/>
        </w:rPr>
      </w:pPr>
      <w:r w:rsidRPr="00C07762">
        <w:rPr>
          <w:rFonts w:ascii="Arial" w:hAnsi="Arial" w:cs="Arial"/>
          <w:sz w:val="20"/>
          <w:szCs w:val="20"/>
        </w:rPr>
        <w:t>1.8</w:t>
      </w:r>
      <w:r w:rsidR="00120782" w:rsidRPr="00C07762">
        <w:rPr>
          <w:rFonts w:ascii="Arial" w:hAnsi="Arial" w:cs="Arial"/>
          <w:sz w:val="20"/>
          <w:szCs w:val="20"/>
        </w:rPr>
        <w:t xml:space="preserve"> – A licitação não prosseguirá nos atos ulteriores até que sejam prestados os esclarecimentos ou respondidas as impugnações existentes. </w:t>
      </w:r>
      <w:r w:rsidR="005B6277" w:rsidRPr="00C07762">
        <w:rPr>
          <w:rFonts w:ascii="Arial" w:hAnsi="Arial" w:cs="Arial"/>
          <w:sz w:val="20"/>
          <w:szCs w:val="20"/>
        </w:rPr>
        <w:t>Oferecida a resposta da Administração, a sessão de recebimento das propostas será realizada nos prazos indicados no</w:t>
      </w:r>
      <w:r w:rsidR="00A036BB" w:rsidRPr="00C07762">
        <w:rPr>
          <w:rFonts w:ascii="Arial" w:hAnsi="Arial" w:cs="Arial"/>
          <w:sz w:val="20"/>
          <w:szCs w:val="20"/>
        </w:rPr>
        <w:t xml:space="preserve"> item 3.1,</w:t>
      </w:r>
      <w:r w:rsidR="005B6277" w:rsidRPr="00C07762">
        <w:rPr>
          <w:rFonts w:ascii="Arial" w:hAnsi="Arial" w:cs="Arial"/>
          <w:sz w:val="20"/>
          <w:szCs w:val="20"/>
        </w:rPr>
        <w:t xml:space="preserve"> conforme o caso, no mesmo horário e local, salvo quando houver designação expressa de outra data pelo Presidente da Comissão/Agente de Contratação a ser divulgada pelos mesmos meios de divulgação do Edital.</w:t>
      </w:r>
    </w:p>
    <w:p w14:paraId="51BF9DD2" w14:textId="77777777" w:rsidR="00DF5C50" w:rsidRPr="00C07762" w:rsidRDefault="00DF5C50" w:rsidP="00E461B2">
      <w:pPr>
        <w:pStyle w:val="s9"/>
        <w:spacing w:before="0" w:beforeAutospacing="0" w:after="0" w:afterAutospacing="0" w:line="360" w:lineRule="auto"/>
        <w:ind w:right="-210"/>
        <w:jc w:val="both"/>
        <w:divId w:val="1197499404"/>
        <w:rPr>
          <w:rFonts w:ascii="Arial" w:hAnsi="Arial" w:cs="Arial"/>
          <w:color w:val="000000"/>
          <w:sz w:val="20"/>
          <w:szCs w:val="20"/>
        </w:rPr>
      </w:pPr>
      <w:r w:rsidRPr="00C07762">
        <w:rPr>
          <w:rFonts w:ascii="Arial" w:hAnsi="Arial" w:cs="Arial"/>
          <w:color w:val="000000"/>
          <w:sz w:val="20"/>
          <w:szCs w:val="20"/>
        </w:rPr>
        <w:t> </w:t>
      </w:r>
    </w:p>
    <w:p w14:paraId="7B67638E" w14:textId="3F1674D4" w:rsidR="00120782" w:rsidRPr="00C07762" w:rsidRDefault="00120782" w:rsidP="00EB1BB5">
      <w:pPr>
        <w:pStyle w:val="TEXTO"/>
      </w:pPr>
    </w:p>
    <w:p w14:paraId="255A3061" w14:textId="4B0D9E88" w:rsidR="002E02FC" w:rsidRPr="00C07762" w:rsidRDefault="002E02FC" w:rsidP="00E461B2">
      <w:pPr>
        <w:spacing w:after="0"/>
        <w:ind w:right="-285"/>
        <w:jc w:val="both"/>
        <w:rPr>
          <w:rFonts w:ascii="Arial" w:hAnsi="Arial" w:cs="Arial"/>
          <w:sz w:val="20"/>
          <w:szCs w:val="20"/>
        </w:rPr>
      </w:pPr>
    </w:p>
    <w:p w14:paraId="0FFEB363" w14:textId="77777777" w:rsidR="002E02FC" w:rsidRPr="00C07762" w:rsidRDefault="002E02FC" w:rsidP="00E461B2">
      <w:pPr>
        <w:pStyle w:val="Ttulo1"/>
        <w:shd w:val="clear" w:color="auto" w:fill="F2F2F2" w:themeFill="background1" w:themeFillShade="F2"/>
        <w:spacing w:before="0" w:line="240" w:lineRule="auto"/>
        <w:ind w:right="-285"/>
        <w:rPr>
          <w:rFonts w:ascii="Arial" w:hAnsi="Arial" w:cs="Arial"/>
          <w:sz w:val="20"/>
          <w:szCs w:val="20"/>
        </w:rPr>
      </w:pPr>
      <w:r w:rsidRPr="00C07762">
        <w:rPr>
          <w:rFonts w:ascii="Arial" w:hAnsi="Arial" w:cs="Arial"/>
          <w:sz w:val="20"/>
          <w:szCs w:val="20"/>
        </w:rPr>
        <w:t>2. AUTORIZAÇÃO PARA REALIZAÇÃO DA LICITAÇÃO</w:t>
      </w:r>
    </w:p>
    <w:p w14:paraId="39348EA5" w14:textId="77777777" w:rsidR="002E02FC" w:rsidRPr="00C07762" w:rsidRDefault="002E02FC" w:rsidP="00EB1BB5">
      <w:pPr>
        <w:pStyle w:val="TEXTO"/>
      </w:pPr>
    </w:p>
    <w:p w14:paraId="305113D4" w14:textId="70566B5D" w:rsidR="002E02FC" w:rsidRPr="00C07762" w:rsidRDefault="002E02FC" w:rsidP="00EB1BB5">
      <w:pPr>
        <w:pStyle w:val="TEXTO"/>
      </w:pPr>
      <w:r w:rsidRPr="00C07762">
        <w:t xml:space="preserve">2.1 – Autorização do(a) _______________________________ (conforme </w:t>
      </w:r>
      <w:r w:rsidR="00BA7A39" w:rsidRPr="00C07762">
        <w:t>art.</w:t>
      </w:r>
      <w:r w:rsidRPr="00C07762">
        <w:t xml:space="preserve"> 252 do CAF), constante do Processo Administrativo nº _______________________ de ____/____/____, publicada no Diário Oficial do Município do Rio de Janeiro – D.O. RIO de ____/___/___.</w:t>
      </w:r>
    </w:p>
    <w:p w14:paraId="3E61D4AF" w14:textId="77777777" w:rsidR="005018CA" w:rsidRPr="00C07762" w:rsidRDefault="005018CA" w:rsidP="00EB1BB5">
      <w:pPr>
        <w:pStyle w:val="TEXTO"/>
      </w:pPr>
    </w:p>
    <w:p w14:paraId="31727539" w14:textId="77777777" w:rsidR="002E02FC" w:rsidRPr="00C07762" w:rsidRDefault="002E02FC" w:rsidP="00E461B2">
      <w:pPr>
        <w:spacing w:after="0"/>
        <w:ind w:right="-285"/>
        <w:jc w:val="both"/>
        <w:rPr>
          <w:rFonts w:ascii="Arial" w:hAnsi="Arial" w:cs="Arial"/>
          <w:sz w:val="20"/>
          <w:szCs w:val="20"/>
        </w:rPr>
      </w:pPr>
    </w:p>
    <w:p w14:paraId="0F07D0F2" w14:textId="77777777" w:rsidR="002E02FC" w:rsidRPr="00C07762" w:rsidRDefault="002E02FC" w:rsidP="00E461B2">
      <w:pPr>
        <w:pStyle w:val="Ttulo1"/>
        <w:shd w:val="clear" w:color="auto" w:fill="F2F2F2" w:themeFill="background1" w:themeFillShade="F2"/>
        <w:spacing w:before="0" w:line="240" w:lineRule="auto"/>
        <w:ind w:right="-285"/>
        <w:rPr>
          <w:rFonts w:ascii="Arial" w:hAnsi="Arial" w:cs="Arial"/>
          <w:sz w:val="20"/>
          <w:szCs w:val="20"/>
        </w:rPr>
      </w:pPr>
      <w:r w:rsidRPr="00C07762">
        <w:rPr>
          <w:rFonts w:ascii="Arial" w:hAnsi="Arial" w:cs="Arial"/>
          <w:sz w:val="20"/>
          <w:szCs w:val="20"/>
        </w:rPr>
        <w:t>3. DIA, HORÁRIO E LOCAL DA ABERTURA DA LICITAÇÃO</w:t>
      </w:r>
    </w:p>
    <w:p w14:paraId="39E78119" w14:textId="77777777" w:rsidR="002E02FC" w:rsidRPr="00C07762" w:rsidRDefault="002E02FC" w:rsidP="00E461B2">
      <w:pPr>
        <w:spacing w:after="0"/>
        <w:ind w:right="-285"/>
        <w:jc w:val="both"/>
        <w:rPr>
          <w:rFonts w:ascii="Arial" w:hAnsi="Arial" w:cs="Arial"/>
          <w:sz w:val="20"/>
          <w:szCs w:val="20"/>
        </w:rPr>
      </w:pPr>
    </w:p>
    <w:p w14:paraId="3D82B62D" w14:textId="6B40CC82" w:rsidR="00062BE4" w:rsidRPr="00C07762" w:rsidRDefault="002E02FC" w:rsidP="00EB1BB5">
      <w:pPr>
        <w:pStyle w:val="TEXTO"/>
      </w:pPr>
      <w:r w:rsidRPr="00C07762">
        <w:t xml:space="preserve">3.1 – No dia ____ de ____________ de ____, às _____ h, </w:t>
      </w:r>
      <w:r w:rsidR="00672F85" w:rsidRPr="00C07762">
        <w:t>a</w:t>
      </w:r>
      <w:r w:rsidR="008858C2" w:rsidRPr="00C07762">
        <w:t xml:space="preserve"> Comissão/Agente de Contratação </w:t>
      </w:r>
      <w:r w:rsidR="00062BE4" w:rsidRPr="00C07762">
        <w:t>e sua Equipe de Apoio estarão reunidos no(a)_________________[</w:t>
      </w:r>
      <w:r w:rsidR="00062BE4" w:rsidRPr="00C07762">
        <w:rPr>
          <w:i/>
        </w:rPr>
        <w:t>órgão ou entidade licitante</w:t>
      </w:r>
      <w:r w:rsidR="00062BE4" w:rsidRPr="00C07762">
        <w:t>], na Rua____________________, nº____, ____ andar, na Cidade do Rio de Janeiro, para receber e iniciar a abertura dos envelopes referentes</w:t>
      </w:r>
      <w:r w:rsidR="009A38FB" w:rsidRPr="00C07762">
        <w:t xml:space="preserve"> </w:t>
      </w:r>
      <w:r w:rsidR="00062BE4" w:rsidRPr="00C07762">
        <w:t xml:space="preserve">à </w:t>
      </w:r>
      <w:r w:rsidR="009A38FB" w:rsidRPr="00C07762">
        <w:t>CONCORRÊNCIA CO</w:t>
      </w:r>
      <w:r w:rsidRPr="00C07762">
        <w:t xml:space="preserve"> </w:t>
      </w:r>
      <w:r w:rsidR="00FB3D45" w:rsidRPr="00C07762">
        <w:t>–</w:t>
      </w:r>
      <w:r w:rsidRPr="00C07762">
        <w:t xml:space="preserve"> [</w:t>
      </w:r>
      <w:r w:rsidRPr="00C07762">
        <w:rPr>
          <w:i/>
        </w:rPr>
        <w:t>SIGLA DO ÓRGÃO OU ENTIDADE LICITANTE</w:t>
      </w:r>
      <w:r w:rsidR="00062BE4" w:rsidRPr="00C07762">
        <w:t>].</w:t>
      </w:r>
    </w:p>
    <w:p w14:paraId="0B174756" w14:textId="77777777" w:rsidR="00062BE4" w:rsidRPr="00C07762" w:rsidRDefault="00062BE4" w:rsidP="00EB1BB5">
      <w:pPr>
        <w:pStyle w:val="TEXTO"/>
      </w:pPr>
    </w:p>
    <w:p w14:paraId="0BDAAF87" w14:textId="3363C228" w:rsidR="002E02FC" w:rsidRPr="00C07762" w:rsidRDefault="002E02FC" w:rsidP="00EB1BB5">
      <w:pPr>
        <w:pStyle w:val="TEXTO"/>
      </w:pPr>
      <w:r w:rsidRPr="00C07762">
        <w:t>3.2 – No caso de a licitação não poder ser realizada na data estabelecida, será adiada para o primeiro dia útil posterior, no mesmo horário e local, salvo designação expressa de outra data pelo</w:t>
      </w:r>
      <w:r w:rsidR="00904FA8" w:rsidRPr="00C07762">
        <w:t xml:space="preserve"> </w:t>
      </w:r>
      <w:r w:rsidR="008858C2" w:rsidRPr="00C07762">
        <w:t xml:space="preserve">Presidente da Comissão/Agente de Contratação </w:t>
      </w:r>
      <w:r w:rsidRPr="00C07762">
        <w:t>a ser divulgada pelos mesmos meios de divulgação do Edital.</w:t>
      </w:r>
    </w:p>
    <w:p w14:paraId="151C439D" w14:textId="785A91A8" w:rsidR="00842012" w:rsidRPr="00C07762" w:rsidRDefault="00842012" w:rsidP="00EB1BB5">
      <w:pPr>
        <w:pStyle w:val="TEXTO"/>
      </w:pPr>
    </w:p>
    <w:p w14:paraId="4592E001" w14:textId="02FB4312" w:rsidR="00842012" w:rsidRPr="00FF4198" w:rsidRDefault="00842012" w:rsidP="00EB1BB5">
      <w:pPr>
        <w:pStyle w:val="TEXTO"/>
        <w:rPr>
          <w:color w:val="FF0000"/>
        </w:rPr>
      </w:pPr>
      <w:r w:rsidRPr="005D27CE">
        <w:t>3.3 - A Sessão poderá ser acompanhada por qualquer cidadão, em tempo real, por meio do link https://prefeitura.rio/licitacao.</w:t>
      </w:r>
      <w:r w:rsidR="005D27CE" w:rsidRPr="005D27CE">
        <w:t xml:space="preserve"> </w:t>
      </w:r>
    </w:p>
    <w:p w14:paraId="5F8C73D7" w14:textId="77777777" w:rsidR="002E02FC" w:rsidRPr="00C07762" w:rsidRDefault="002E02FC" w:rsidP="00EB1BB5">
      <w:pPr>
        <w:pStyle w:val="TEXTO"/>
      </w:pPr>
    </w:p>
    <w:p w14:paraId="2A44D69B" w14:textId="77777777" w:rsidR="002E02FC" w:rsidRPr="00C07762" w:rsidRDefault="002E02FC" w:rsidP="00E461B2">
      <w:pPr>
        <w:pStyle w:val="Ttulo1"/>
        <w:shd w:val="clear" w:color="auto" w:fill="F2F2F2" w:themeFill="background1" w:themeFillShade="F2"/>
        <w:spacing w:before="0" w:line="240" w:lineRule="auto"/>
        <w:ind w:right="-285"/>
        <w:rPr>
          <w:rFonts w:ascii="Arial" w:hAnsi="Arial" w:cs="Arial"/>
          <w:sz w:val="20"/>
          <w:szCs w:val="20"/>
        </w:rPr>
      </w:pPr>
      <w:r w:rsidRPr="00C07762">
        <w:rPr>
          <w:rFonts w:ascii="Arial" w:hAnsi="Arial" w:cs="Arial"/>
          <w:sz w:val="20"/>
          <w:szCs w:val="20"/>
        </w:rPr>
        <w:t>4. OBJETO</w:t>
      </w:r>
    </w:p>
    <w:p w14:paraId="2DE9B9A6" w14:textId="0B754BED" w:rsidR="002E02FC" w:rsidRPr="00C07762" w:rsidRDefault="002E02FC" w:rsidP="00E461B2">
      <w:pPr>
        <w:spacing w:after="0"/>
        <w:ind w:right="-285"/>
        <w:jc w:val="both"/>
        <w:rPr>
          <w:rFonts w:ascii="Arial" w:hAnsi="Arial" w:cs="Arial"/>
          <w:sz w:val="20"/>
          <w:szCs w:val="20"/>
        </w:rPr>
      </w:pPr>
    </w:p>
    <w:p w14:paraId="4255F5C2" w14:textId="4D6A52A1" w:rsidR="009008E7" w:rsidRPr="00C07762" w:rsidRDefault="000C3FEF" w:rsidP="00E461B2">
      <w:pPr>
        <w:tabs>
          <w:tab w:val="right" w:pos="8789"/>
        </w:tabs>
        <w:autoSpaceDE w:val="0"/>
        <w:autoSpaceDN w:val="0"/>
        <w:adjustRightInd w:val="0"/>
        <w:spacing w:line="360" w:lineRule="auto"/>
        <w:ind w:right="-568"/>
        <w:jc w:val="both"/>
        <w:rPr>
          <w:rFonts w:ascii="Arial" w:eastAsia="Arial Unicode MS" w:hAnsi="Arial" w:cs="Arial"/>
          <w:color w:val="000000"/>
          <w:sz w:val="20"/>
          <w:szCs w:val="20"/>
        </w:rPr>
      </w:pPr>
      <w:r w:rsidRPr="00C07762">
        <w:rPr>
          <w:rFonts w:ascii="Arial" w:hAnsi="Arial" w:cs="Arial"/>
          <w:sz w:val="20"/>
          <w:szCs w:val="20"/>
        </w:rPr>
        <w:t>4.1 – O objeto do presente Contrato é a concessão de uso da área/imóvel municipal localizado na ________________, conforme croqui constante no Anexo II</w:t>
      </w:r>
      <w:r w:rsidR="009008E7" w:rsidRPr="00C07762">
        <w:rPr>
          <w:rFonts w:ascii="Arial" w:hAnsi="Arial" w:cs="Arial"/>
          <w:sz w:val="20"/>
          <w:szCs w:val="20"/>
        </w:rPr>
        <w:t xml:space="preserve"> que deverá ser destinada </w:t>
      </w:r>
      <w:r w:rsidR="00F12E2B" w:rsidRPr="00C07762">
        <w:rPr>
          <w:rFonts w:ascii="Arial" w:hAnsi="Arial" w:cs="Arial"/>
          <w:sz w:val="20"/>
          <w:szCs w:val="20"/>
        </w:rPr>
        <w:t>à</w:t>
      </w:r>
      <w:r w:rsidR="009008E7" w:rsidRPr="00C07762">
        <w:rPr>
          <w:rFonts w:ascii="Arial" w:eastAsia="Arial Unicode MS" w:hAnsi="Arial" w:cs="Arial"/>
          <w:color w:val="000000"/>
          <w:sz w:val="20"/>
          <w:szCs w:val="20"/>
        </w:rPr>
        <w:t xml:space="preserve"> ________________, vedado qualquer outro uso. </w:t>
      </w:r>
    </w:p>
    <w:p w14:paraId="3224E19B" w14:textId="75E7E99E" w:rsidR="000C3FEF" w:rsidRPr="00C07762" w:rsidRDefault="000C3FEF" w:rsidP="00EB1BB5">
      <w:pPr>
        <w:pStyle w:val="TEXTO"/>
      </w:pPr>
    </w:p>
    <w:p w14:paraId="57676176" w14:textId="3412D91D" w:rsidR="000C3FEF" w:rsidRPr="00C07762" w:rsidRDefault="000C3FEF" w:rsidP="00EB1BB5">
      <w:pPr>
        <w:pStyle w:val="TEXTO"/>
      </w:pPr>
    </w:p>
    <w:p w14:paraId="785DC150" w14:textId="1ED4792F" w:rsidR="000C3FEF" w:rsidRPr="00C07762" w:rsidRDefault="000C3FEF" w:rsidP="00EB1BB5">
      <w:pPr>
        <w:pStyle w:val="TEXTO"/>
      </w:pPr>
      <w:r w:rsidRPr="00C07762">
        <w:t>4.2 – Os interessados em visitar a área/imóvel que será concedida poderão agendar visita técnica na Superintendência Executiva de Patrimônio Imobiliário, através do</w:t>
      </w:r>
      <w:r w:rsidR="000C5B2D">
        <w:t xml:space="preserve"> seguinte correio eletrônico</w:t>
      </w:r>
      <w:r w:rsidR="005627B3">
        <w:t xml:space="preserve">  </w:t>
      </w:r>
      <w:r w:rsidR="000C5B2D">
        <w:t xml:space="preserve"> _______________________________</w:t>
      </w:r>
      <w:r w:rsidR="00652C53" w:rsidRPr="00C07762">
        <w:t xml:space="preserve"> </w:t>
      </w:r>
      <w:r w:rsidRPr="00C07762">
        <w:t xml:space="preserve">As visitas serão realizadas individualmente em data a ser definida posteriormente pela Superintendência Executiva de Patrimônio Imobiliário, devendo ocorrer até a semana que antecede à data de recebimento dos envelopes. </w:t>
      </w:r>
    </w:p>
    <w:p w14:paraId="3FCE0C7A" w14:textId="77777777" w:rsidR="000C3FEF" w:rsidRPr="00C07762" w:rsidRDefault="000C3FEF" w:rsidP="00EB1BB5">
      <w:pPr>
        <w:pStyle w:val="TEXTO"/>
      </w:pPr>
    </w:p>
    <w:p w14:paraId="5EC18C3F" w14:textId="478357F7" w:rsidR="000C3FEF" w:rsidRPr="00C07762" w:rsidRDefault="000C3FEF" w:rsidP="00EB1BB5">
      <w:pPr>
        <w:pStyle w:val="TEXTO"/>
      </w:pPr>
      <w:r w:rsidRPr="00C07762">
        <w:t>4.3 - A vistoria não é obrigatória para fins de participação no certame.</w:t>
      </w:r>
    </w:p>
    <w:p w14:paraId="422E2441" w14:textId="77777777" w:rsidR="000C3FEF" w:rsidRPr="00C07762" w:rsidRDefault="000C3FEF" w:rsidP="00EB1BB5">
      <w:pPr>
        <w:pStyle w:val="TEXTO"/>
      </w:pPr>
    </w:p>
    <w:p w14:paraId="522000EE" w14:textId="4E4BCFB6" w:rsidR="000C3FEF" w:rsidRPr="00C07762" w:rsidRDefault="000C3FEF" w:rsidP="00EB1BB5">
      <w:pPr>
        <w:pStyle w:val="TEXTO"/>
      </w:pPr>
      <w:r w:rsidRPr="00C07762">
        <w:t>4.4 - Em hipótese alguma o desconheciment</w:t>
      </w:r>
      <w:r w:rsidR="006930CA" w:rsidRPr="00C07762">
        <w:t>o do estado em que se encontra a área/</w:t>
      </w:r>
      <w:r w:rsidRPr="00C07762">
        <w:t xml:space="preserve">imóvel, seja em relação às medidas, características, funcionalidades ou estado de conservação, seja em relação às dívidas porventura existentes sobre o bem, bem como das condições registrais, </w:t>
      </w:r>
      <w:r w:rsidRPr="00C07762">
        <w:lastRenderedPageBreak/>
        <w:t>poderá ser alegado como justificativa para a inexecução da proposta adjudicada ou qualquer obrigação referente ao negócio ajustado.</w:t>
      </w:r>
    </w:p>
    <w:p w14:paraId="2DEE8303" w14:textId="7F51BFD7" w:rsidR="000C3FEF" w:rsidRPr="00C07762" w:rsidRDefault="000C3FEF" w:rsidP="00EB1BB5">
      <w:pPr>
        <w:pStyle w:val="TEXTO"/>
      </w:pPr>
    </w:p>
    <w:p w14:paraId="3F780199" w14:textId="434E4E89" w:rsidR="00985070" w:rsidRPr="00C07762" w:rsidRDefault="00985070" w:rsidP="00EB1BB5">
      <w:pPr>
        <w:pStyle w:val="TEXTO"/>
      </w:pPr>
    </w:p>
    <w:p w14:paraId="2F4381EA" w14:textId="32701830" w:rsidR="002E02FC" w:rsidRPr="00C07762" w:rsidRDefault="00E8439D" w:rsidP="00E461B2">
      <w:pPr>
        <w:pStyle w:val="Ttulo1"/>
        <w:shd w:val="clear" w:color="auto" w:fill="F2F2F2" w:themeFill="background1" w:themeFillShade="F2"/>
        <w:spacing w:before="0"/>
        <w:ind w:right="-285"/>
        <w:rPr>
          <w:rFonts w:ascii="Arial" w:hAnsi="Arial" w:cs="Arial"/>
          <w:sz w:val="20"/>
          <w:szCs w:val="20"/>
        </w:rPr>
      </w:pPr>
      <w:r w:rsidRPr="00C07762">
        <w:rPr>
          <w:rFonts w:ascii="Arial" w:hAnsi="Arial" w:cs="Arial"/>
          <w:sz w:val="20"/>
          <w:szCs w:val="20"/>
        </w:rPr>
        <w:t>5</w:t>
      </w:r>
      <w:r w:rsidR="002E02FC" w:rsidRPr="00C07762">
        <w:rPr>
          <w:rFonts w:ascii="Arial" w:hAnsi="Arial" w:cs="Arial"/>
          <w:sz w:val="20"/>
          <w:szCs w:val="20"/>
        </w:rPr>
        <w:t xml:space="preserve">. </w:t>
      </w:r>
      <w:r w:rsidR="00AE5104" w:rsidRPr="00C07762">
        <w:rPr>
          <w:rFonts w:ascii="Arial" w:hAnsi="Arial" w:cs="Arial"/>
          <w:sz w:val="20"/>
          <w:szCs w:val="20"/>
        </w:rPr>
        <w:t>CRITÉRIO DE JULGAMENTO</w:t>
      </w:r>
    </w:p>
    <w:p w14:paraId="078CC14B" w14:textId="77777777" w:rsidR="00AE5104" w:rsidRPr="00C07762" w:rsidRDefault="00AE5104" w:rsidP="00E461B2">
      <w:pPr>
        <w:spacing w:after="0"/>
        <w:jc w:val="both"/>
        <w:rPr>
          <w:rFonts w:ascii="Arial" w:hAnsi="Arial" w:cs="Arial"/>
          <w:sz w:val="20"/>
          <w:szCs w:val="20"/>
        </w:rPr>
      </w:pPr>
    </w:p>
    <w:p w14:paraId="488E3206" w14:textId="37C6D5B9" w:rsidR="00F41F56" w:rsidRPr="00C07762" w:rsidRDefault="00E8439D" w:rsidP="00EB1BB5">
      <w:pPr>
        <w:pStyle w:val="TEXTO"/>
        <w:rPr>
          <w:b/>
        </w:rPr>
      </w:pPr>
      <w:r w:rsidRPr="00C07762">
        <w:t>5.1</w:t>
      </w:r>
      <w:r w:rsidR="002E02FC" w:rsidRPr="00C07762">
        <w:t xml:space="preserve"> – </w:t>
      </w:r>
      <w:r w:rsidR="00AE5104" w:rsidRPr="00C07762">
        <w:t>O critério de julgamento da presente licitação é o</w:t>
      </w:r>
      <w:r w:rsidR="00DC27BD" w:rsidRPr="00C07762">
        <w:t xml:space="preserve"> maior retorno econômico.</w:t>
      </w:r>
      <w:r w:rsidR="00AE5104" w:rsidRPr="00C07762">
        <w:t xml:space="preserve"> </w:t>
      </w:r>
    </w:p>
    <w:p w14:paraId="1A5254CA" w14:textId="26D998F6" w:rsidR="00E16A25" w:rsidRPr="00C07762" w:rsidRDefault="00DC27BD" w:rsidP="00EB1BB5">
      <w:pPr>
        <w:pStyle w:val="TEXTO"/>
      </w:pPr>
      <w:r w:rsidRPr="00C07762">
        <w:t xml:space="preserve">5.1.1 – O </w:t>
      </w:r>
      <w:r w:rsidR="007679CF" w:rsidRPr="00C07762">
        <w:t xml:space="preserve">maior retorno econômico será avaliado por meio da maior remuneração mensal </w:t>
      </w:r>
      <w:r w:rsidRPr="00C07762">
        <w:t>ofertada.</w:t>
      </w:r>
    </w:p>
    <w:p w14:paraId="7A84C9F0" w14:textId="77777777" w:rsidR="00AE5104" w:rsidRPr="00C07762" w:rsidRDefault="00AE5104" w:rsidP="00EB1BB5">
      <w:pPr>
        <w:pStyle w:val="TEXTO"/>
      </w:pPr>
    </w:p>
    <w:p w14:paraId="4586AFEF" w14:textId="0E3680F8" w:rsidR="002E02FC" w:rsidRPr="00C07762" w:rsidRDefault="00E8439D" w:rsidP="00E461B2">
      <w:pPr>
        <w:pStyle w:val="Ttulo1"/>
        <w:shd w:val="clear" w:color="auto" w:fill="F2F2F2" w:themeFill="background1" w:themeFillShade="F2"/>
        <w:spacing w:before="0"/>
        <w:ind w:right="-285"/>
        <w:rPr>
          <w:rFonts w:ascii="Arial" w:hAnsi="Arial" w:cs="Arial"/>
          <w:sz w:val="20"/>
          <w:szCs w:val="20"/>
        </w:rPr>
      </w:pPr>
      <w:r w:rsidRPr="00C07762">
        <w:rPr>
          <w:rFonts w:ascii="Arial" w:hAnsi="Arial" w:cs="Arial"/>
          <w:sz w:val="20"/>
          <w:szCs w:val="20"/>
        </w:rPr>
        <w:t>6</w:t>
      </w:r>
      <w:r w:rsidR="002E02FC" w:rsidRPr="00C07762">
        <w:rPr>
          <w:rFonts w:ascii="Arial" w:hAnsi="Arial" w:cs="Arial"/>
          <w:sz w:val="20"/>
          <w:szCs w:val="20"/>
        </w:rPr>
        <w:t>. PRAZOS</w:t>
      </w:r>
    </w:p>
    <w:p w14:paraId="5B182C81" w14:textId="06FF17BE" w:rsidR="002E02FC" w:rsidRPr="00C07762" w:rsidRDefault="002E02FC" w:rsidP="00EB1BB5">
      <w:pPr>
        <w:pStyle w:val="TEXTO"/>
      </w:pPr>
    </w:p>
    <w:p w14:paraId="2A5D76F7" w14:textId="41ABBBD9" w:rsidR="0000345C" w:rsidRPr="00C07762" w:rsidRDefault="00D53C1C" w:rsidP="00EB1BB5">
      <w:pPr>
        <w:pStyle w:val="TEXTO"/>
      </w:pPr>
      <w:r w:rsidRPr="00C07762">
        <w:t xml:space="preserve">6.1 – A </w:t>
      </w:r>
      <w:r w:rsidR="00E20758" w:rsidRPr="00C07762">
        <w:t>CONCESSÃO DE USO terá</w:t>
      </w:r>
      <w:r w:rsidRPr="00C07762">
        <w:t xml:space="preserve"> eficácia a partir da data da publicação do instrumento correspondente no Portal Nacional de Contratações Públicas e vigorará por ______ (_________) dias/meses </w:t>
      </w:r>
      <w:r w:rsidR="00095B13" w:rsidRPr="00C07762">
        <w:t>(</w:t>
      </w:r>
      <w:r w:rsidR="0000345C" w:rsidRPr="00C07762">
        <w:t>até 10 anos, na hipótese do art. 110, I da Lei nº 14.133/2021 ou 35 anos, na hipótese do art. 110, II da Lei nº 14.133/2021</w:t>
      </w:r>
      <w:r w:rsidR="00C37319" w:rsidRPr="00C07762">
        <w:t xml:space="preserve">) </w:t>
      </w:r>
      <w:r w:rsidRPr="00C07762">
        <w:t xml:space="preserve">contados da referida publicação </w:t>
      </w:r>
      <w:r w:rsidR="00C348C2" w:rsidRPr="00C07762">
        <w:t xml:space="preserve">ou da entrega da </w:t>
      </w:r>
      <w:r w:rsidR="007F7271" w:rsidRPr="00C07762">
        <w:t xml:space="preserve">área, se posterior. </w:t>
      </w:r>
    </w:p>
    <w:p w14:paraId="745247E6" w14:textId="77777777" w:rsidR="0000345C" w:rsidRPr="00C07762" w:rsidRDefault="0000345C" w:rsidP="00EB1BB5">
      <w:pPr>
        <w:pStyle w:val="TEXTO"/>
      </w:pPr>
    </w:p>
    <w:p w14:paraId="6268BB01" w14:textId="50536570" w:rsidR="00A90786" w:rsidRPr="00C07762" w:rsidRDefault="0000345C" w:rsidP="00E461B2">
      <w:pPr>
        <w:tabs>
          <w:tab w:val="right" w:pos="8789"/>
        </w:tabs>
        <w:autoSpaceDE w:val="0"/>
        <w:autoSpaceDN w:val="0"/>
        <w:adjustRightInd w:val="0"/>
        <w:spacing w:line="360" w:lineRule="auto"/>
        <w:ind w:right="-568"/>
        <w:jc w:val="both"/>
        <w:rPr>
          <w:rFonts w:ascii="Arial" w:eastAsia="Arial Unicode MS" w:hAnsi="Arial" w:cs="Arial"/>
          <w:color w:val="000000"/>
          <w:sz w:val="20"/>
          <w:szCs w:val="20"/>
        </w:rPr>
      </w:pPr>
      <w:r w:rsidRPr="00C07762">
        <w:rPr>
          <w:rFonts w:ascii="Arial" w:hAnsi="Arial" w:cs="Arial"/>
          <w:sz w:val="20"/>
          <w:szCs w:val="20"/>
        </w:rPr>
        <w:t xml:space="preserve">6.2 – O prazo da CONCESSÃO DE USO poderá ser prorrogado </w:t>
      </w:r>
      <w:r w:rsidR="00A90786" w:rsidRPr="00C07762">
        <w:rPr>
          <w:rFonts w:ascii="Arial" w:eastAsia="Arial Unicode MS" w:hAnsi="Arial" w:cs="Arial"/>
          <w:color w:val="000000"/>
          <w:sz w:val="20"/>
          <w:szCs w:val="20"/>
        </w:rPr>
        <w:t>se o CONCESSIONÁRIO tiver pago a remuneração e cumprido todas as condições e encargos estabelecidos, na forma da legislação em vigor, quando se revele adequado ao atendimento do interesse público.</w:t>
      </w:r>
    </w:p>
    <w:p w14:paraId="1FEE8C20" w14:textId="6C94F3DF" w:rsidR="00456D2A" w:rsidRPr="00C07762" w:rsidRDefault="00456D2A" w:rsidP="00EB1BB5">
      <w:pPr>
        <w:pStyle w:val="TEXTO"/>
      </w:pPr>
    </w:p>
    <w:p w14:paraId="24BC3834" w14:textId="35445C40" w:rsidR="00E8439D" w:rsidRPr="00C07762" w:rsidRDefault="00E8439D" w:rsidP="00E461B2">
      <w:pPr>
        <w:pStyle w:val="Ttulo1"/>
        <w:shd w:val="clear" w:color="auto" w:fill="F2F2F2" w:themeFill="background1" w:themeFillShade="F2"/>
        <w:spacing w:before="0"/>
        <w:ind w:right="-285"/>
        <w:rPr>
          <w:rFonts w:ascii="Arial" w:hAnsi="Arial" w:cs="Arial"/>
          <w:sz w:val="20"/>
          <w:szCs w:val="20"/>
        </w:rPr>
      </w:pPr>
      <w:r w:rsidRPr="00C07762">
        <w:rPr>
          <w:rFonts w:ascii="Arial" w:hAnsi="Arial" w:cs="Arial"/>
          <w:sz w:val="20"/>
          <w:szCs w:val="20"/>
        </w:rPr>
        <w:t>7. ESTIMATIVA DA OFERTA MÍNIMA</w:t>
      </w:r>
    </w:p>
    <w:p w14:paraId="63C4F7C8" w14:textId="77777777" w:rsidR="00E8439D" w:rsidRPr="00C07762" w:rsidRDefault="00E8439D" w:rsidP="00EB1BB5">
      <w:pPr>
        <w:pStyle w:val="TEXTO"/>
      </w:pPr>
    </w:p>
    <w:p w14:paraId="1662AC25" w14:textId="1AA96128" w:rsidR="00E8439D" w:rsidRPr="00C07762" w:rsidRDefault="00E8439D" w:rsidP="00EB1BB5">
      <w:pPr>
        <w:pStyle w:val="TEXTO"/>
      </w:pPr>
      <w:r w:rsidRPr="00C07762">
        <w:t xml:space="preserve">7.1 - O valor mínimo a ser oferecido a título de remuneração mensal pela utilização da área objeto da presente licitação será de R$ ______(________), conforme Laudo nº ______, aprovado pela Deliberação CEA nº _____, de _________, da Comissão Especial de Avaliação de que trata o Decreto n.º 87/75 e suas alterações, bem como aprovação do Exmo. Senhor Prefeito, às fls. _______, estando todos os citados atos nos autos do processo nº __________. </w:t>
      </w:r>
    </w:p>
    <w:p w14:paraId="6272BDEA" w14:textId="77777777" w:rsidR="00E8439D" w:rsidRPr="00C07762" w:rsidRDefault="00E8439D" w:rsidP="00EB1BB5">
      <w:pPr>
        <w:pStyle w:val="TEXTO"/>
      </w:pPr>
    </w:p>
    <w:p w14:paraId="66EC95DE" w14:textId="7DF7F973" w:rsidR="00E8439D" w:rsidRPr="00C07762" w:rsidRDefault="00E8439D" w:rsidP="00EB1BB5">
      <w:pPr>
        <w:pStyle w:val="TEXTO"/>
      </w:pPr>
      <w:r w:rsidRPr="00C07762">
        <w:t>7.2 – A licitante vencedora deverá recolher à vista, à título de outorga até a data da lavratura do Termo de Concessão de Uso, o fluxo de pagamentos mensais ofertados referentes aos ____ (_____) primeiros anos, descontado pela média da projeção da SELIC, com base no relatório focus Bacen, correspondente a ______ % a.a. (____________), mediante guia DARM a ser expedida pela Superintendência Execu</w:t>
      </w:r>
      <w:r w:rsidR="009B12B3" w:rsidRPr="00C07762">
        <w:t xml:space="preserve">tiva de Patrimônio Imobiliário. </w:t>
      </w:r>
    </w:p>
    <w:p w14:paraId="1D3E5A04" w14:textId="77777777" w:rsidR="00E8439D" w:rsidRPr="00C07762" w:rsidRDefault="00E8439D" w:rsidP="00EB1BB5">
      <w:pPr>
        <w:pStyle w:val="TEXTO"/>
      </w:pPr>
    </w:p>
    <w:p w14:paraId="7C10024C" w14:textId="6B7EFF0C" w:rsidR="00E8439D" w:rsidRPr="00C07762" w:rsidRDefault="009B12B3" w:rsidP="00EB1BB5">
      <w:pPr>
        <w:pStyle w:val="TEXTO"/>
      </w:pPr>
      <w:r w:rsidRPr="00C07762">
        <w:t>7</w:t>
      </w:r>
      <w:r w:rsidR="00E8439D" w:rsidRPr="00C07762">
        <w:t>.2.1 - O cálculo da antecipação deve obedecer a seguinte fórmula para trazer a Valor Presente:</w:t>
      </w:r>
    </w:p>
    <w:p w14:paraId="020B63CD" w14:textId="0A006D71" w:rsidR="009B12B3" w:rsidRPr="00C07762" w:rsidRDefault="009B12B3" w:rsidP="00EB1BB5">
      <w:pPr>
        <w:pStyle w:val="TEXTO"/>
      </w:pPr>
    </w:p>
    <w:p w14:paraId="4D7343D8" w14:textId="6280CFE5" w:rsidR="009B12B3" w:rsidRPr="00C07762" w:rsidRDefault="00327A61" w:rsidP="00EB1BB5">
      <w:pPr>
        <w:pStyle w:val="TEXTO"/>
      </w:pPr>
      <m:oMathPara>
        <m:oMath>
          <m:r>
            <w:rPr>
              <w:rFonts w:ascii="Cambria Math" w:eastAsiaTheme="minorEastAsia" w:hAnsi="Cambria Math"/>
            </w:rPr>
            <m:t>VP</m:t>
          </m:r>
          <m:r>
            <m:rPr>
              <m:sty m:val="p"/>
            </m:rPr>
            <w:rPr>
              <w:rFonts w:ascii="Cambria Math" w:eastAsiaTheme="minorEastAsia" w:hAnsi="Cambria Math"/>
            </w:rPr>
            <m:t>=</m:t>
          </m:r>
          <m:r>
            <w:rPr>
              <w:rFonts w:ascii="Cambria Math" w:hAnsi="Cambria Math"/>
            </w:rPr>
            <m:t>VRM</m:t>
          </m:r>
          <m:r>
            <m:rPr>
              <m:sty m:val="p"/>
            </m:rPr>
            <w:rPr>
              <w:rFonts w:ascii="Cambria Math" w:hAnsi="Cambria Math"/>
            </w:rPr>
            <m:t xml:space="preserve"> </m:t>
          </m:r>
          <m:r>
            <w:rPr>
              <w:rFonts w:ascii="Cambria Math" w:hAnsi="Cambria Math"/>
            </w:rPr>
            <m:t>x</m:t>
          </m:r>
          <m:r>
            <m:rPr>
              <m:sty m:val="p"/>
            </m:rPr>
            <w:rPr>
              <w:rFonts w:ascii="Cambria Math" w:hAnsi="Cambria Math"/>
            </w:rPr>
            <m:t xml:space="preserve"> </m:t>
          </m:r>
          <m:d>
            <m:dPr>
              <m:begChr m:val="["/>
              <m:endChr m:val=""/>
              <m:ctrlPr>
                <w:rPr>
                  <w:rFonts w:ascii="Cambria Math" w:hAnsi="Cambria Math"/>
                </w:rPr>
              </m:ctrlPr>
            </m:dPr>
            <m:e>
              <m:d>
                <m:dPr>
                  <m:begChr m:val=""/>
                  <m:endChr m:val="]"/>
                  <m:ctrlPr>
                    <w:rPr>
                      <w:rFonts w:ascii="Cambria Math" w:hAnsi="Cambria Math"/>
                    </w:rPr>
                  </m:ctrlPr>
                </m:dPr>
                <m:e>
                  <m:f>
                    <m:fPr>
                      <m:ctrlPr>
                        <w:rPr>
                          <w:rFonts w:ascii="Cambria Math" w:hAnsi="Cambria Math"/>
                        </w:rPr>
                      </m:ctrlPr>
                    </m:fPr>
                    <m:num>
                      <m:d>
                        <m:dPr>
                          <m:endChr m:val=""/>
                          <m:ctrlPr>
                            <w:rPr>
                              <w:rFonts w:ascii="Cambria Math" w:hAnsi="Cambria Math"/>
                            </w:rPr>
                          </m:ctrlPr>
                        </m:dPr>
                        <m:e>
                          <m:sSup>
                            <m:sSupPr>
                              <m:ctrlPr>
                                <w:rPr>
                                  <w:rFonts w:ascii="Cambria Math" w:hAnsi="Cambria Math"/>
                                </w:rPr>
                              </m:ctrlPr>
                            </m:sSupPr>
                            <m:e>
                              <m:r>
                                <m:rPr>
                                  <m:sty m:val="p"/>
                                </m:rPr>
                                <w:rPr>
                                  <w:rFonts w:ascii="Cambria Math" w:hAnsi="Cambria Math"/>
                                </w:rPr>
                                <m:t>1+</m:t>
                              </m:r>
                              <m:r>
                                <w:rPr>
                                  <w:rFonts w:ascii="Cambria Math" w:hAnsi="Cambria Math"/>
                                </w:rPr>
                                <m:t>i</m:t>
                              </m:r>
                              <m:r>
                                <m:rPr>
                                  <m:sty m:val="p"/>
                                </m:rPr>
                                <w:rPr>
                                  <w:rFonts w:ascii="Cambria Math" w:hAnsi="Cambria Math"/>
                                </w:rPr>
                                <m:t>)</m:t>
                              </m:r>
                            </m:e>
                            <m:sup>
                              <m:r>
                                <w:rPr>
                                  <w:rFonts w:ascii="Cambria Math" w:hAnsi="Cambria Math"/>
                                </w:rPr>
                                <m:t>n</m:t>
                              </m:r>
                            </m:sup>
                          </m:sSup>
                        </m:e>
                      </m:d>
                      <m:r>
                        <m:rPr>
                          <m:sty m:val="p"/>
                        </m:rPr>
                        <w:rPr>
                          <w:rFonts w:ascii="Cambria Math" w:hAnsi="Cambria Math"/>
                        </w:rPr>
                        <m:t>-1</m:t>
                      </m:r>
                    </m:num>
                    <m:den>
                      <m:d>
                        <m:dPr>
                          <m:endChr m:val=""/>
                          <m:ctrlPr>
                            <w:rPr>
                              <w:rFonts w:ascii="Cambria Math" w:hAnsi="Cambria Math"/>
                            </w:rPr>
                          </m:ctrlPr>
                        </m:dPr>
                        <m:e>
                          <m:sSup>
                            <m:sSupPr>
                              <m:ctrlPr>
                                <w:rPr>
                                  <w:rFonts w:ascii="Cambria Math" w:hAnsi="Cambria Math"/>
                                </w:rPr>
                              </m:ctrlPr>
                            </m:sSupPr>
                            <m:e>
                              <m:r>
                                <m:rPr>
                                  <m:sty m:val="p"/>
                                </m:rPr>
                                <w:rPr>
                                  <w:rFonts w:ascii="Cambria Math" w:hAnsi="Cambria Math"/>
                                </w:rPr>
                                <m:t>1+</m:t>
                              </m:r>
                              <m:r>
                                <w:rPr>
                                  <w:rFonts w:ascii="Cambria Math" w:hAnsi="Cambria Math"/>
                                </w:rPr>
                                <m:t>i</m:t>
                              </m:r>
                              <m:r>
                                <m:rPr>
                                  <m:sty m:val="p"/>
                                </m:rPr>
                                <w:rPr>
                                  <w:rFonts w:ascii="Cambria Math" w:hAnsi="Cambria Math"/>
                                </w:rPr>
                                <m:t>)</m:t>
                              </m:r>
                            </m:e>
                            <m:sup>
                              <m:r>
                                <w:rPr>
                                  <w:rFonts w:ascii="Cambria Math" w:hAnsi="Cambria Math"/>
                                </w:rPr>
                                <m:t>n</m:t>
                              </m:r>
                              <m:r>
                                <m:rPr>
                                  <m:sty m:val="p"/>
                                </m:rPr>
                                <w:rPr>
                                  <w:rFonts w:ascii="Cambria Math" w:hAnsi="Cambria Math"/>
                                </w:rPr>
                                <m:t>-1</m:t>
                              </m:r>
                            </m:sup>
                          </m:sSup>
                        </m:e>
                      </m:d>
                      <m:r>
                        <m:rPr>
                          <m:sty m:val="p"/>
                        </m:rPr>
                        <w:rPr>
                          <w:rFonts w:ascii="Cambria Math" w:hAnsi="Cambria Math"/>
                        </w:rPr>
                        <m:t xml:space="preserve"> </m:t>
                      </m:r>
                      <m:r>
                        <w:rPr>
                          <w:rFonts w:ascii="Cambria Math" w:hAnsi="Cambria Math"/>
                        </w:rPr>
                        <m:t>x</m:t>
                      </m:r>
                      <m:r>
                        <m:rPr>
                          <m:sty m:val="p"/>
                        </m:rPr>
                        <w:rPr>
                          <w:rFonts w:ascii="Cambria Math" w:hAnsi="Cambria Math"/>
                        </w:rPr>
                        <m:t xml:space="preserve"> </m:t>
                      </m:r>
                      <m:r>
                        <w:rPr>
                          <w:rFonts w:ascii="Cambria Math" w:hAnsi="Cambria Math"/>
                        </w:rPr>
                        <m:t>i</m:t>
                      </m:r>
                    </m:den>
                  </m:f>
                </m:e>
              </m:d>
            </m:e>
          </m:d>
        </m:oMath>
      </m:oMathPara>
    </w:p>
    <w:p w14:paraId="1D166690" w14:textId="26A3ADE6" w:rsidR="005018CA" w:rsidRPr="00C07762" w:rsidRDefault="005018CA" w:rsidP="00EB1BB5">
      <w:pPr>
        <w:pStyle w:val="TEXTO"/>
      </w:pPr>
    </w:p>
    <w:p w14:paraId="0D351C51" w14:textId="77777777" w:rsidR="00E8439D" w:rsidRPr="00C07762" w:rsidRDefault="00E8439D" w:rsidP="00EB1BB5">
      <w:pPr>
        <w:pStyle w:val="TEXTO"/>
      </w:pPr>
      <w:r w:rsidRPr="00C07762">
        <w:t xml:space="preserve"> </w:t>
      </w:r>
    </w:p>
    <w:p w14:paraId="498C08E5" w14:textId="2E1469AB" w:rsidR="00E8439D" w:rsidRPr="00C07762" w:rsidRDefault="00E8439D" w:rsidP="00EB1BB5">
      <w:pPr>
        <w:pStyle w:val="TEXTO"/>
      </w:pPr>
      <w:r w:rsidRPr="00C07762">
        <w:lastRenderedPageBreak/>
        <w:t>VP = valor presente total da antecipação;</w:t>
      </w:r>
    </w:p>
    <w:p w14:paraId="1C3E1F3F" w14:textId="77777777" w:rsidR="00E8439D" w:rsidRPr="00C07762" w:rsidRDefault="00E8439D" w:rsidP="00EB1BB5">
      <w:pPr>
        <w:pStyle w:val="TEXTO"/>
      </w:pPr>
      <w:r w:rsidRPr="00C07762">
        <w:t>VRM = valor da remuneração mensal ofertada;</w:t>
      </w:r>
    </w:p>
    <w:p w14:paraId="16417680" w14:textId="77777777" w:rsidR="00E8439D" w:rsidRPr="00C07762" w:rsidRDefault="00E8439D" w:rsidP="00EB1BB5">
      <w:pPr>
        <w:pStyle w:val="TEXTO"/>
      </w:pPr>
      <w:r w:rsidRPr="00C07762">
        <w:t>i = taxa de desconto mensal;</w:t>
      </w:r>
    </w:p>
    <w:p w14:paraId="686BD255" w14:textId="67379B51" w:rsidR="00E8439D" w:rsidRPr="00C07762" w:rsidRDefault="00E8439D" w:rsidP="00EB1BB5">
      <w:pPr>
        <w:pStyle w:val="TEXTO"/>
      </w:pPr>
      <w:r w:rsidRPr="00C07762">
        <w:t>n = número de períodos em que ocorreriam os pagamentos mensais</w:t>
      </w:r>
      <w:r w:rsidR="00C01F75" w:rsidRPr="00C07762">
        <w:t>.</w:t>
      </w:r>
    </w:p>
    <w:p w14:paraId="06133161" w14:textId="77777777" w:rsidR="00E8439D" w:rsidRPr="00C07762" w:rsidRDefault="00E8439D" w:rsidP="00EB1BB5">
      <w:pPr>
        <w:pStyle w:val="TEXTO"/>
      </w:pPr>
    </w:p>
    <w:p w14:paraId="7EB7BD33" w14:textId="6532C837" w:rsidR="00E8439D" w:rsidRPr="00C07762" w:rsidRDefault="009B12B3" w:rsidP="00EB1BB5">
      <w:pPr>
        <w:pStyle w:val="TEXTO"/>
      </w:pPr>
      <w:r w:rsidRPr="00C07762">
        <w:t>7</w:t>
      </w:r>
      <w:r w:rsidR="00E8439D" w:rsidRPr="00C07762">
        <w:t>.3 – O valor da remuneração mensal será reajustado anualmente, no dia 1º de Janeiro, de acordo com a variação do IPCA-E (índice de correção monetária adotado oficialmente pela Prefeitura da Cidade do Rio de Janeiro).</w:t>
      </w:r>
    </w:p>
    <w:p w14:paraId="70F8827E" w14:textId="77777777" w:rsidR="00A90786" w:rsidRPr="00C07762" w:rsidRDefault="00A90786" w:rsidP="00EB1BB5">
      <w:pPr>
        <w:pStyle w:val="TEXTO"/>
      </w:pPr>
    </w:p>
    <w:p w14:paraId="69E24F87" w14:textId="3B3FEA81" w:rsidR="00E8439D" w:rsidRPr="00C07762" w:rsidRDefault="009B12B3" w:rsidP="00EB1BB5">
      <w:pPr>
        <w:pStyle w:val="TEXTO"/>
      </w:pPr>
      <w:r w:rsidRPr="00C07762">
        <w:t>7</w:t>
      </w:r>
      <w:r w:rsidR="00E8439D" w:rsidRPr="00C07762">
        <w:t>.4 - Caso o índice previsto no item anterior seja extinto, ou de alguma forma não possa mais ser aplicado, será adotado outro índice que reflita a perda do poder aquisitivo da moeda, dando-se prioridade para o índice de Preços ao Consumidor – RJ (IPC-RJ), calculado pela Fundação Getúlio Vargas.</w:t>
      </w:r>
    </w:p>
    <w:p w14:paraId="2A11CD94" w14:textId="77777777" w:rsidR="00E8439D" w:rsidRPr="00C07762" w:rsidRDefault="00E8439D" w:rsidP="00EB1BB5">
      <w:pPr>
        <w:pStyle w:val="TEXTO"/>
      </w:pPr>
    </w:p>
    <w:p w14:paraId="295C91FF" w14:textId="03FDD3BE" w:rsidR="00E8439D" w:rsidRPr="00C07762" w:rsidRDefault="009B12B3" w:rsidP="00EB1BB5">
      <w:pPr>
        <w:pStyle w:val="TEXTO"/>
      </w:pPr>
      <w:r w:rsidRPr="00C07762">
        <w:t>7</w:t>
      </w:r>
      <w:r w:rsidR="00E8439D" w:rsidRPr="00C07762">
        <w:t>.5 - O valor constante do item</w:t>
      </w:r>
      <w:r w:rsidRPr="00C07762">
        <w:t xml:space="preserve"> 7</w:t>
      </w:r>
      <w:r w:rsidR="00E8439D" w:rsidRPr="00C07762">
        <w:t>.1 se refere apenas à con</w:t>
      </w:r>
      <w:r w:rsidR="006930CA" w:rsidRPr="00C07762">
        <w:t>cessão de uso do imóvel público,</w:t>
      </w:r>
      <w:r w:rsidR="00E8439D" w:rsidRPr="00C07762">
        <w:t xml:space="preserve"> quaisquer outras despesas decorrentes da sua utilização deverão ser suportadas pelo concessionário, tais como tarifas, preços públicos e tributos, inclusive o Imposto Predial e Territorial Urbano - IPTU, pertinentes à área e a atividade a ser desenvolvida.</w:t>
      </w:r>
    </w:p>
    <w:p w14:paraId="3BB0C005" w14:textId="77777777" w:rsidR="006930CA" w:rsidRPr="00C07762" w:rsidRDefault="006930CA" w:rsidP="00EB1BB5">
      <w:pPr>
        <w:pStyle w:val="TEXTO"/>
      </w:pPr>
    </w:p>
    <w:p w14:paraId="6B76A7A9" w14:textId="77777777" w:rsidR="002E02FC" w:rsidRPr="00C07762" w:rsidRDefault="002E02FC" w:rsidP="00E461B2">
      <w:pPr>
        <w:pStyle w:val="Ttulo1"/>
        <w:shd w:val="clear" w:color="auto" w:fill="F2F2F2" w:themeFill="background1" w:themeFillShade="F2"/>
        <w:spacing w:before="0"/>
        <w:ind w:right="-285"/>
        <w:rPr>
          <w:rFonts w:ascii="Arial" w:hAnsi="Arial" w:cs="Arial"/>
          <w:sz w:val="20"/>
          <w:szCs w:val="20"/>
        </w:rPr>
      </w:pPr>
      <w:r w:rsidRPr="00C07762">
        <w:rPr>
          <w:rFonts w:ascii="Arial" w:hAnsi="Arial" w:cs="Arial"/>
          <w:sz w:val="20"/>
          <w:szCs w:val="20"/>
        </w:rPr>
        <w:t>8. CONDIÇÕES DE PARTICIPAÇÃO</w:t>
      </w:r>
    </w:p>
    <w:p w14:paraId="420AEA71" w14:textId="77777777" w:rsidR="002E02FC" w:rsidRPr="00C07762" w:rsidRDefault="002E02FC" w:rsidP="00EB1BB5">
      <w:pPr>
        <w:pStyle w:val="TEXTO"/>
      </w:pPr>
    </w:p>
    <w:p w14:paraId="50729C3C" w14:textId="70013E72" w:rsidR="00005C8F" w:rsidRPr="00C07762" w:rsidRDefault="00005C8F" w:rsidP="00EB1BB5">
      <w:pPr>
        <w:pStyle w:val="TEXTO"/>
      </w:pPr>
      <w:r w:rsidRPr="00C07762">
        <w:t xml:space="preserve">8.1 – </w:t>
      </w:r>
      <w:r w:rsidR="005A30D5" w:rsidRPr="00C07762">
        <w:t xml:space="preserve">Poderão participar da presente licitação   </w:t>
      </w:r>
      <w:r w:rsidR="003C767C" w:rsidRPr="00C07762">
        <w:t xml:space="preserve">os </w:t>
      </w:r>
      <w:r w:rsidR="005A30D5" w:rsidRPr="00C07762">
        <w:t>interessad</w:t>
      </w:r>
      <w:r w:rsidR="003C767C" w:rsidRPr="00C07762">
        <w:t>os</w:t>
      </w:r>
      <w:r w:rsidR="005A30D5" w:rsidRPr="00C07762">
        <w:t xml:space="preserve"> que atenderem às exigências constantes deste Edital, comprovando atenderem aos requisitos mínimos de qualificação, inclusive no que se refere aos documentos requeridos na habilitação, conforme item 1</w:t>
      </w:r>
      <w:r w:rsidR="00C01F75" w:rsidRPr="00C07762">
        <w:t>3</w:t>
      </w:r>
      <w:r w:rsidRPr="00C07762">
        <w:t>.</w:t>
      </w:r>
    </w:p>
    <w:p w14:paraId="7AC57F37" w14:textId="77777777" w:rsidR="00A90786" w:rsidRPr="00C07762" w:rsidRDefault="00A90786" w:rsidP="00EB1BB5">
      <w:pPr>
        <w:pStyle w:val="TEXTO"/>
      </w:pPr>
    </w:p>
    <w:p w14:paraId="011A82EC" w14:textId="75637368" w:rsidR="005018CA" w:rsidRPr="00C07762" w:rsidRDefault="00744852" w:rsidP="00EB1BB5">
      <w:pPr>
        <w:pStyle w:val="TEXTO"/>
      </w:pPr>
      <w:bookmarkStart w:id="1" w:name="_Hlk138016272"/>
      <w:bookmarkStart w:id="2" w:name="_Hlk138016297"/>
      <w:bookmarkEnd w:id="1"/>
      <w:bookmarkEnd w:id="2"/>
      <w:r w:rsidRPr="00C07762">
        <w:t>8.</w:t>
      </w:r>
      <w:r w:rsidR="00A90786" w:rsidRPr="00C07762">
        <w:t>2</w:t>
      </w:r>
      <w:r w:rsidRPr="00C07762">
        <w:t xml:space="preserve"> – Não serão admitidas nesta licitação as pessoas jurídicas suspensas do direito de licitar, no prazo e nas condições do impedimento, e as declaradas inidôneas pela Administração Direta ou Indireta, assim como as empresas e/ou seu sócio majoritário que tenham sido apenados com proibição de contratar com a Administração Pública, nos termos do art. 12 da Lei Federal nº 8.429/1992 e alterações posteriores.</w:t>
      </w:r>
      <w:r w:rsidRPr="00C07762">
        <w:cr/>
      </w:r>
    </w:p>
    <w:p w14:paraId="65075464" w14:textId="7BC325B4" w:rsidR="005D5CF1" w:rsidRPr="00C07762" w:rsidRDefault="005A30D5" w:rsidP="00EB1BB5">
      <w:pPr>
        <w:pStyle w:val="TEXTO"/>
      </w:pPr>
      <w:r w:rsidRPr="00C07762">
        <w:t>8.</w:t>
      </w:r>
      <w:r w:rsidR="00C37934" w:rsidRPr="00C07762">
        <w:t>3</w:t>
      </w:r>
      <w:r w:rsidRPr="00C07762">
        <w:t xml:space="preserve"> </w:t>
      </w:r>
      <w:r w:rsidR="008F5879" w:rsidRPr="00C07762">
        <w:t>– Será permitida a participação de sociedades cooperativas, desde que apresentem a documentação de habilitação descrita no subitem (A.7) do item 13.</w:t>
      </w:r>
    </w:p>
    <w:p w14:paraId="1CD96465" w14:textId="77777777" w:rsidR="002E02FC" w:rsidRPr="00C07762" w:rsidRDefault="002E02FC" w:rsidP="00EB1BB5">
      <w:pPr>
        <w:pStyle w:val="TEXTO"/>
      </w:pPr>
    </w:p>
    <w:p w14:paraId="1CC9250E" w14:textId="10C36001" w:rsidR="00456D2A" w:rsidRPr="00C07762" w:rsidRDefault="00456D2A" w:rsidP="00EB1BB5">
      <w:pPr>
        <w:pStyle w:val="TEXTO"/>
      </w:pPr>
      <w:r w:rsidRPr="00C07762">
        <w:t>8</w:t>
      </w:r>
      <w:r w:rsidR="00AA452E" w:rsidRPr="00C07762">
        <w:t>.</w:t>
      </w:r>
      <w:r w:rsidR="00C37934" w:rsidRPr="00C07762">
        <w:t>4</w:t>
      </w:r>
      <w:r w:rsidRPr="00C07762">
        <w:t xml:space="preserve"> – Será permitida a participação em consórcio, sujeita às seguintes regras:</w:t>
      </w:r>
    </w:p>
    <w:p w14:paraId="3246B558" w14:textId="77777777" w:rsidR="00A90786" w:rsidRPr="00C07762" w:rsidRDefault="00A90786" w:rsidP="00EB1BB5">
      <w:pPr>
        <w:pStyle w:val="TEXTO"/>
      </w:pPr>
    </w:p>
    <w:p w14:paraId="50C9311F" w14:textId="641E1602" w:rsidR="002E02FC" w:rsidRPr="00C07762" w:rsidRDefault="002E02FC" w:rsidP="00EB1BB5">
      <w:pPr>
        <w:pStyle w:val="TEXTO"/>
      </w:pPr>
      <w:r w:rsidRPr="00C07762">
        <w:t>(</w:t>
      </w:r>
      <w:r w:rsidR="00456D2A" w:rsidRPr="00C07762">
        <w:t>a</w:t>
      </w:r>
      <w:r w:rsidRPr="00C07762">
        <w:t xml:space="preserve">) as empresas consorciadas apresentarão instrumento público ou particular de compromisso de constituição de consórcio, subscrito por todas elas, indicando a empresa líder, que será responsável principal, perante </w:t>
      </w:r>
      <w:r w:rsidR="006930CA" w:rsidRPr="00C07762">
        <w:t>a Superintendência Executiva de Patrimônio Imobiliário</w:t>
      </w:r>
      <w:r w:rsidRPr="00C07762">
        <w:t>, pelos atos praticados pelo Consórcio, sem prejuízo da responsabilidade sol</w:t>
      </w:r>
      <w:r w:rsidR="00456D2A" w:rsidRPr="00C07762">
        <w:t xml:space="preserve">idária estabelecida na </w:t>
      </w:r>
      <w:r w:rsidR="00456D2A" w:rsidRPr="00C07762">
        <w:lastRenderedPageBreak/>
        <w:t>alínea (d</w:t>
      </w:r>
      <w:r w:rsidRPr="00C07762">
        <w:t>). Por meio do referido instrumento a empresa líder terá poderes para requerer, transigir, receber e dar quitação.</w:t>
      </w:r>
    </w:p>
    <w:p w14:paraId="024F6D15" w14:textId="77777777" w:rsidR="00702A93" w:rsidRPr="00C07762" w:rsidRDefault="00702A93" w:rsidP="00EB1BB5">
      <w:pPr>
        <w:pStyle w:val="TEXTO"/>
      </w:pPr>
    </w:p>
    <w:p w14:paraId="516E3FBD" w14:textId="32FD3353" w:rsidR="002E02FC" w:rsidRPr="00C07762" w:rsidRDefault="00456D2A" w:rsidP="00EB1BB5">
      <w:pPr>
        <w:pStyle w:val="TEXTO"/>
      </w:pPr>
      <w:r w:rsidRPr="00C07762">
        <w:t>(b</w:t>
      </w:r>
      <w:r w:rsidR="002E02FC" w:rsidRPr="00C07762">
        <w:t>) apresentação conjunta, mas individualizada, da documentação relativa à habilitação jurídica, à qualificação econômico</w:t>
      </w:r>
      <w:r w:rsidR="00FB3D45" w:rsidRPr="00C07762">
        <w:t>–</w:t>
      </w:r>
      <w:r w:rsidR="002E02FC" w:rsidRPr="00C07762">
        <w:t>financeira, à regularidade fiscal e à regularidade trabalhista. As consorciadas poderão somar seus quantitativos técnicos e econômico</w:t>
      </w:r>
      <w:r w:rsidR="00FB3D45" w:rsidRPr="00C07762">
        <w:t>–</w:t>
      </w:r>
      <w:r w:rsidR="002E02FC" w:rsidRPr="00C07762">
        <w:t>financeiros, na proporção da respectiva participação no Consórcio, para o fim de atingir os limites fixados neste Edital relativamente à econômico</w:t>
      </w:r>
      <w:r w:rsidR="00FB3D45" w:rsidRPr="00C07762">
        <w:t>–</w:t>
      </w:r>
      <w:r w:rsidR="002E02FC" w:rsidRPr="00C07762">
        <w:t xml:space="preserve">financeira. </w:t>
      </w:r>
    </w:p>
    <w:p w14:paraId="0DB96BB3" w14:textId="77777777" w:rsidR="00702A93" w:rsidRPr="00C07762" w:rsidRDefault="00702A93" w:rsidP="00EB1BB5">
      <w:pPr>
        <w:pStyle w:val="TEXTO"/>
      </w:pPr>
    </w:p>
    <w:p w14:paraId="0D900876" w14:textId="54A923F0" w:rsidR="002E02FC" w:rsidRPr="00C07762" w:rsidRDefault="00456D2A" w:rsidP="00EB1BB5">
      <w:pPr>
        <w:pStyle w:val="TEXTO"/>
      </w:pPr>
      <w:r w:rsidRPr="00C07762">
        <w:t>(c</w:t>
      </w:r>
      <w:r w:rsidR="002E02FC" w:rsidRPr="00C07762">
        <w:t>) as empresas consorciadas não poderão participar da licitação isoladamente, nem por intermédio de mais de um consórcio;</w:t>
      </w:r>
    </w:p>
    <w:p w14:paraId="54084DA6" w14:textId="77777777" w:rsidR="00702A93" w:rsidRPr="00C07762" w:rsidRDefault="00702A93" w:rsidP="00EB1BB5">
      <w:pPr>
        <w:pStyle w:val="TEXTO"/>
      </w:pPr>
    </w:p>
    <w:p w14:paraId="69A13F54" w14:textId="2F1BD6C9" w:rsidR="002E02FC" w:rsidRPr="00C07762" w:rsidRDefault="00456D2A" w:rsidP="00EB1BB5">
      <w:pPr>
        <w:pStyle w:val="TEXTO"/>
      </w:pPr>
      <w:r w:rsidRPr="00C07762">
        <w:t>(d</w:t>
      </w:r>
      <w:r w:rsidR="002E02FC" w:rsidRPr="00C07762">
        <w:t>) as empresas consorciadas responderão solidariamente pelos atos praticados em consórcio, tanto na fase da licitação quanto na da execução do Contrato;</w:t>
      </w:r>
    </w:p>
    <w:p w14:paraId="21CE6C73" w14:textId="77777777" w:rsidR="00702A93" w:rsidRPr="00C07762" w:rsidRDefault="00702A93" w:rsidP="00EB1BB5">
      <w:pPr>
        <w:pStyle w:val="TEXTO"/>
      </w:pPr>
    </w:p>
    <w:p w14:paraId="6A0756A6" w14:textId="1F256D89" w:rsidR="002E02FC" w:rsidRPr="00C07762" w:rsidRDefault="00456D2A" w:rsidP="00EB1BB5">
      <w:pPr>
        <w:pStyle w:val="TEXTO"/>
      </w:pPr>
      <w:r w:rsidRPr="00C07762">
        <w:t>(e</w:t>
      </w:r>
      <w:r w:rsidR="00BA07FC" w:rsidRPr="00C07762">
        <w:t>) o</w:t>
      </w:r>
      <w:r w:rsidR="002E02FC" w:rsidRPr="00C07762">
        <w:t xml:space="preserve"> consórcio vencedor, quando for o caso, ficará obrigado a promover a sua constituição e registro antes da celebração do </w:t>
      </w:r>
      <w:r w:rsidR="006F7BBE" w:rsidRPr="00C07762">
        <w:t>Termo de Concessão de Uso</w:t>
      </w:r>
      <w:r w:rsidR="002E02FC" w:rsidRPr="00C07762">
        <w:t>.</w:t>
      </w:r>
    </w:p>
    <w:p w14:paraId="4D6713A8" w14:textId="77777777" w:rsidR="00D05FA5" w:rsidRPr="00C07762" w:rsidRDefault="00D05FA5" w:rsidP="00EB1BB5">
      <w:pPr>
        <w:pStyle w:val="TEXTO"/>
      </w:pPr>
    </w:p>
    <w:p w14:paraId="426086A3" w14:textId="21E8B826" w:rsidR="00FC62BE" w:rsidRPr="00C07762" w:rsidRDefault="002E02FC" w:rsidP="00EB1BB5">
      <w:pPr>
        <w:pStyle w:val="TEXTO"/>
      </w:pPr>
      <w:r w:rsidRPr="00C07762">
        <w:t>8</w:t>
      </w:r>
      <w:r w:rsidR="00AA452E" w:rsidRPr="00C07762">
        <w:t>.</w:t>
      </w:r>
      <w:r w:rsidR="00C37934" w:rsidRPr="00C07762">
        <w:t xml:space="preserve">5 </w:t>
      </w:r>
      <w:r w:rsidRPr="00C07762">
        <w:t xml:space="preserve">– </w:t>
      </w:r>
      <w:r w:rsidR="00FC62BE" w:rsidRPr="00C07762">
        <w:t xml:space="preserve">As operações societárias promovidas por sociedades empresariais isoladamente ou por aquelas participantes de consórcio ou as alterações de composição de consórcio deverão ser submetidas à análise da </w:t>
      </w:r>
      <w:r w:rsidR="00E95B68" w:rsidRPr="00C07762">
        <w:t>Superintendência Executiva de Patrimônio Imobiliário</w:t>
      </w:r>
      <w:r w:rsidR="00FC62BE" w:rsidRPr="00C07762">
        <w:t>, para aferição da manutenção das condições de habilitação ou verificação de suas implicações com o objeto do Contrato, que poderá ser extinto em qualquer hipótese de prejuízo ou elevação de risco para o seu cumprimento.</w:t>
      </w:r>
    </w:p>
    <w:p w14:paraId="1FEA9699" w14:textId="05A03DC8" w:rsidR="00FC62BE" w:rsidRPr="00C07762" w:rsidRDefault="00FC62BE" w:rsidP="00EB1BB5">
      <w:pPr>
        <w:pStyle w:val="TEXTO"/>
      </w:pPr>
    </w:p>
    <w:p w14:paraId="0B7199D4" w14:textId="5FB3851D" w:rsidR="00FC62BE" w:rsidRPr="00C07762" w:rsidRDefault="00AA452E" w:rsidP="00EB1BB5">
      <w:pPr>
        <w:pStyle w:val="TEXTO"/>
      </w:pPr>
      <w:r w:rsidRPr="00C07762">
        <w:t>8.</w:t>
      </w:r>
      <w:r w:rsidR="00C37934" w:rsidRPr="00C07762">
        <w:t>5</w:t>
      </w:r>
      <w:r w:rsidR="00FC62BE" w:rsidRPr="00C07762">
        <w:t>.1 –</w:t>
      </w:r>
      <w:r w:rsidR="0051514D" w:rsidRPr="00C07762">
        <w:t xml:space="preserve"> </w:t>
      </w:r>
      <w:r w:rsidR="00FC62BE" w:rsidRPr="00C07762">
        <w:t xml:space="preserve">A substituição e o ingresso de consorciado deverá ser expressa e previamente autorizada pela </w:t>
      </w:r>
      <w:r w:rsidR="00E95B68" w:rsidRPr="00C07762">
        <w:t>Superintendência Executiva de Patrimônio Imobiliário</w:t>
      </w:r>
      <w:r w:rsidR="00FC62BE" w:rsidRPr="00C07762">
        <w:t xml:space="preserve"> e será condicionada à comprovação de que a empresa substituta/ingressante preenche os requisitos exigidos para habilitação jurídica e de regularidades fiscal, social e trabalhista, além da comprovação de que o consórcio mantém, no mínimo, os quantitativos originários para efeito de qualificação econômico</w:t>
      </w:r>
      <w:r w:rsidR="00FB3D45" w:rsidRPr="00C07762">
        <w:t>–</w:t>
      </w:r>
      <w:r w:rsidR="00FC62BE" w:rsidRPr="00C07762">
        <w:t>financeira apresentados à ocasião do certame.</w:t>
      </w:r>
    </w:p>
    <w:p w14:paraId="2A8FBD4D" w14:textId="77777777" w:rsidR="002E02FC" w:rsidRPr="00C07762" w:rsidRDefault="002E02FC" w:rsidP="00EB1BB5">
      <w:pPr>
        <w:pStyle w:val="TEXTO"/>
      </w:pPr>
    </w:p>
    <w:p w14:paraId="675DFD39" w14:textId="72D42AD4" w:rsidR="002E02FC" w:rsidRPr="00C07762" w:rsidRDefault="00AA452E" w:rsidP="00EB1BB5">
      <w:pPr>
        <w:pStyle w:val="TEXTO"/>
      </w:pPr>
      <w:r w:rsidRPr="00C07762">
        <w:t>8.</w:t>
      </w:r>
      <w:r w:rsidR="00C37934" w:rsidRPr="00C07762">
        <w:t xml:space="preserve">6 </w:t>
      </w:r>
      <w:r w:rsidR="002E02FC" w:rsidRPr="00C07762">
        <w:t>– Não será permitida a participação de licitantes cujos dirigentes, 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funcionais profissional que tenha ocupado cargo integrante dos 1º e 2º escalões da Administração Direta ou Indireta do Município, nos últimos 12 (doze) meses, devendo apresentar declaração de atendimento a tal requisito.</w:t>
      </w:r>
    </w:p>
    <w:p w14:paraId="7B42FBFD" w14:textId="77777777" w:rsidR="00BE6E02" w:rsidRPr="00C07762" w:rsidRDefault="00BE6E02" w:rsidP="00EB1BB5">
      <w:pPr>
        <w:pStyle w:val="TEXTO"/>
      </w:pPr>
    </w:p>
    <w:p w14:paraId="68211BFB" w14:textId="1BBAEAB9" w:rsidR="00BE6E02" w:rsidRPr="00C07762" w:rsidRDefault="00BE6E02" w:rsidP="00EB1BB5">
      <w:pPr>
        <w:pStyle w:val="TEXTO"/>
      </w:pPr>
      <w:r w:rsidRPr="00C07762">
        <w:lastRenderedPageBreak/>
        <w:t>8</w:t>
      </w:r>
      <w:r w:rsidR="00AA452E" w:rsidRPr="00C07762">
        <w:t>.</w:t>
      </w:r>
      <w:r w:rsidR="00C37934" w:rsidRPr="00C07762">
        <w:t>7</w:t>
      </w:r>
      <w:r w:rsidRPr="00C07762">
        <w:t xml:space="preserve"> – Não será permitida a participação de licitantes que mantenha vínculo de natureza técnica, comercial, econômica, financeira, trabalhista ou civil com dirigente do órgão contratante ou com agente público que desempenhe função na licitação ou atue na fiscalização ou na gestão do contrato, ou que deles seja cônjuge, companheiro ou parente em linha reta, colateral ou por afinidade, até o terceiro grau.</w:t>
      </w:r>
    </w:p>
    <w:p w14:paraId="774AA14D" w14:textId="77777777" w:rsidR="00B8671D" w:rsidRPr="00C07762" w:rsidRDefault="00B8671D" w:rsidP="00EB1BB5">
      <w:pPr>
        <w:pStyle w:val="TEXTO"/>
      </w:pPr>
    </w:p>
    <w:p w14:paraId="0FB4BFAC" w14:textId="7E8A5949" w:rsidR="00B8671D" w:rsidRPr="00C07762" w:rsidRDefault="00B8671D" w:rsidP="00EB1BB5">
      <w:pPr>
        <w:pStyle w:val="TEXTO"/>
      </w:pPr>
      <w:r w:rsidRPr="00C07762">
        <w:t>8.</w:t>
      </w:r>
      <w:r w:rsidR="00C37934" w:rsidRPr="00C07762">
        <w:t>7</w:t>
      </w:r>
      <w:r w:rsidRPr="00C07762">
        <w:t>.1 - Não será permitida a participação de licitantes quando caracterizar nepotismo, conflito de interesses, tráfico de influência ou qualquer das vedações contidas no Decreto Rio nº 51.260/2022</w:t>
      </w:r>
      <w:r w:rsidR="00606B72" w:rsidRPr="00C07762">
        <w:t xml:space="preserve"> e alterações posteriores.</w:t>
      </w:r>
    </w:p>
    <w:p w14:paraId="77314906" w14:textId="77777777" w:rsidR="00BE6E02" w:rsidRPr="00C07762" w:rsidRDefault="00BE6E02" w:rsidP="00EB1BB5">
      <w:pPr>
        <w:pStyle w:val="TEXTO"/>
      </w:pPr>
    </w:p>
    <w:p w14:paraId="593B6C62" w14:textId="7737AE62" w:rsidR="00BE6E02" w:rsidRPr="00C07762" w:rsidRDefault="00BE6E02" w:rsidP="00EB1BB5">
      <w:pPr>
        <w:pStyle w:val="TEXTO"/>
      </w:pPr>
      <w:r w:rsidRPr="00C07762">
        <w:t>8</w:t>
      </w:r>
      <w:r w:rsidR="00B76321" w:rsidRPr="00C07762">
        <w:t>.</w:t>
      </w:r>
      <w:r w:rsidR="00C37934" w:rsidRPr="00C07762">
        <w:t>8</w:t>
      </w:r>
      <w:r w:rsidRPr="00C07762">
        <w:t xml:space="preserve"> – Não poderão disputar licitação ou participar da execução de contrato, direta ou indiretamente, empresas controladoras, controladas ou coligadas, </w:t>
      </w:r>
      <w:r w:rsidR="00F9797F" w:rsidRPr="00C07762">
        <w:t xml:space="preserve">nos termos da Lei Federal nº 6.404/76, </w:t>
      </w:r>
      <w:r w:rsidR="00456D2A" w:rsidRPr="00C07762">
        <w:t>concorrendo entre si, conforme o inciso V do art. 14 da Lei Federal nº 14.133/2021.</w:t>
      </w:r>
    </w:p>
    <w:p w14:paraId="6E22C8F0" w14:textId="77777777" w:rsidR="00BE6E02" w:rsidRPr="00C07762" w:rsidRDefault="00BE6E02" w:rsidP="00EB1BB5">
      <w:pPr>
        <w:pStyle w:val="TEXTO"/>
      </w:pPr>
    </w:p>
    <w:p w14:paraId="6738DF0F" w14:textId="2E29E308" w:rsidR="00FC62BE" w:rsidRPr="00C07762" w:rsidRDefault="00AA452E" w:rsidP="00EB1BB5">
      <w:pPr>
        <w:pStyle w:val="TEXTO"/>
      </w:pPr>
      <w:r w:rsidRPr="00C07762">
        <w:t>8.</w:t>
      </w:r>
      <w:r w:rsidR="00C37934" w:rsidRPr="00C07762">
        <w:t>9</w:t>
      </w:r>
      <w:r w:rsidR="00BE6E02" w:rsidRPr="00C07762">
        <w:t xml:space="preserve"> – Não poderão disputar licitação ou participar da execução de contrato, direta ou indiretamente,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8A60E7D" w14:textId="77777777" w:rsidR="00FC62BE" w:rsidRPr="00C07762" w:rsidRDefault="00FC62BE" w:rsidP="00EB1BB5">
      <w:pPr>
        <w:pStyle w:val="TEXTO"/>
      </w:pPr>
    </w:p>
    <w:p w14:paraId="12D3D9CC" w14:textId="0DED8368" w:rsidR="00FC62BE" w:rsidRPr="00C07762" w:rsidRDefault="00AA452E" w:rsidP="00EB1BB5">
      <w:pPr>
        <w:pStyle w:val="TEXTO"/>
      </w:pPr>
      <w:r w:rsidRPr="00C07762">
        <w:t>8.</w:t>
      </w:r>
      <w:r w:rsidR="00C37934" w:rsidRPr="00C07762">
        <w:t xml:space="preserve">10 </w:t>
      </w:r>
      <w:r w:rsidRPr="00C07762">
        <w:t xml:space="preserve">– </w:t>
      </w:r>
      <w:r w:rsidR="00FC62BE" w:rsidRPr="00C07762">
        <w:t xml:space="preserve"> As empresas estrangeiras que não funcionem no País deverão apresentar documentos equivalentes, visando à habilitação, na forma de regulamento emitido pelo Poder Executivo </w:t>
      </w:r>
      <w:r w:rsidR="00C37934" w:rsidRPr="00C07762">
        <w:t>Federal</w:t>
      </w:r>
      <w:r w:rsidR="00FC62BE" w:rsidRPr="00C07762">
        <w:t>.</w:t>
      </w:r>
    </w:p>
    <w:p w14:paraId="40051B27" w14:textId="1EEF79F7" w:rsidR="00456D2A" w:rsidRPr="00C07762" w:rsidRDefault="00456D2A" w:rsidP="00EB1BB5">
      <w:pPr>
        <w:pStyle w:val="TEXTO"/>
      </w:pPr>
    </w:p>
    <w:p w14:paraId="3EC26FB9" w14:textId="6BD6E4E6" w:rsidR="00456D2A" w:rsidRPr="00C07762" w:rsidRDefault="00AA452E" w:rsidP="00EB1BB5">
      <w:pPr>
        <w:pStyle w:val="TEXTO"/>
      </w:pPr>
      <w:r w:rsidRPr="00C07762">
        <w:t>8.</w:t>
      </w:r>
      <w:r w:rsidR="00C37934" w:rsidRPr="00C07762">
        <w:t>10</w:t>
      </w:r>
      <w:r w:rsidR="00456D2A" w:rsidRPr="00C07762">
        <w:t>.1 – A empresa estrangeira, que concorrer isoladamente ou como líder de consórcio, deve informar endereço de representante em território brasileiro, com poderes para receber intimação e citação, bem como endereço eletrônico para comunicações.</w:t>
      </w:r>
    </w:p>
    <w:p w14:paraId="2AF43E3C" w14:textId="77777777" w:rsidR="008F5879" w:rsidRPr="00C07762" w:rsidRDefault="008F5879" w:rsidP="00E461B2">
      <w:pPr>
        <w:jc w:val="both"/>
        <w:rPr>
          <w:rFonts w:ascii="Arial" w:hAnsi="Arial" w:cs="Arial"/>
          <w:sz w:val="20"/>
          <w:szCs w:val="20"/>
        </w:rPr>
      </w:pPr>
    </w:p>
    <w:p w14:paraId="645710D8" w14:textId="7380C622" w:rsidR="00FC62BE" w:rsidRPr="00C07762" w:rsidRDefault="00D0675D" w:rsidP="00E461B2">
      <w:pPr>
        <w:jc w:val="both"/>
        <w:rPr>
          <w:rFonts w:ascii="Arial" w:hAnsi="Arial" w:cs="Arial"/>
          <w:sz w:val="20"/>
          <w:szCs w:val="20"/>
        </w:rPr>
      </w:pPr>
      <w:r w:rsidRPr="00C07762">
        <w:rPr>
          <w:rFonts w:ascii="Arial" w:hAnsi="Arial" w:cs="Arial"/>
          <w:sz w:val="20"/>
          <w:szCs w:val="20"/>
        </w:rPr>
        <w:t>8.1</w:t>
      </w:r>
      <w:r w:rsidR="008F5879" w:rsidRPr="00C07762">
        <w:rPr>
          <w:rFonts w:ascii="Arial" w:hAnsi="Arial" w:cs="Arial"/>
          <w:sz w:val="20"/>
          <w:szCs w:val="20"/>
        </w:rPr>
        <w:t>1</w:t>
      </w:r>
      <w:r w:rsidRPr="00C07762">
        <w:rPr>
          <w:rFonts w:ascii="Arial" w:hAnsi="Arial" w:cs="Arial"/>
          <w:sz w:val="20"/>
          <w:szCs w:val="20"/>
        </w:rPr>
        <w:t xml:space="preserve"> – O envio da proposta vinculará a licitante ao cumprimento de todas as condições e obrigações inerentes ao certame.</w:t>
      </w:r>
    </w:p>
    <w:p w14:paraId="2E3DF339" w14:textId="77777777" w:rsidR="008F5879" w:rsidRPr="00C07762" w:rsidRDefault="008F5879" w:rsidP="00E461B2">
      <w:pPr>
        <w:jc w:val="both"/>
        <w:rPr>
          <w:rFonts w:ascii="Arial" w:hAnsi="Arial" w:cs="Arial"/>
          <w:sz w:val="20"/>
          <w:szCs w:val="20"/>
        </w:rPr>
      </w:pPr>
    </w:p>
    <w:p w14:paraId="7674D17C" w14:textId="77777777" w:rsidR="002E02FC" w:rsidRPr="00C07762" w:rsidRDefault="002E02FC" w:rsidP="00E461B2">
      <w:pPr>
        <w:pStyle w:val="Ttulo1"/>
        <w:shd w:val="clear" w:color="auto" w:fill="F2F2F2" w:themeFill="background1" w:themeFillShade="F2"/>
        <w:spacing w:before="0"/>
        <w:ind w:right="-285"/>
        <w:rPr>
          <w:rFonts w:ascii="Arial" w:hAnsi="Arial" w:cs="Arial"/>
          <w:sz w:val="20"/>
          <w:szCs w:val="20"/>
        </w:rPr>
      </w:pPr>
      <w:r w:rsidRPr="00C07762">
        <w:rPr>
          <w:rFonts w:ascii="Arial" w:hAnsi="Arial" w:cs="Arial"/>
          <w:sz w:val="20"/>
          <w:szCs w:val="20"/>
        </w:rPr>
        <w:t>9. CREDENCIAMENTO</w:t>
      </w:r>
    </w:p>
    <w:p w14:paraId="7A9577C2" w14:textId="77777777" w:rsidR="002E02FC" w:rsidRPr="00C07762" w:rsidRDefault="002E02FC" w:rsidP="00EB1BB5">
      <w:pPr>
        <w:pStyle w:val="TEXTO"/>
      </w:pPr>
    </w:p>
    <w:p w14:paraId="5E80DAC3" w14:textId="77777777" w:rsidR="00D0675D" w:rsidRPr="00C07762" w:rsidRDefault="002E02FC" w:rsidP="00EB1BB5">
      <w:pPr>
        <w:pStyle w:val="TEXTO"/>
      </w:pPr>
      <w:r w:rsidRPr="00C07762">
        <w:t xml:space="preserve">9.1 – </w:t>
      </w:r>
      <w:r w:rsidR="005A30D5" w:rsidRPr="00C07762">
        <w:t>A sessão de credenciamento ocorrerá na data e local indicados no item 3.1</w:t>
      </w:r>
      <w:r w:rsidR="00C37934" w:rsidRPr="00C07762">
        <w:t xml:space="preserve"> ou designados em conformidade com o item 3.2, ambos deste Edital</w:t>
      </w:r>
      <w:r w:rsidR="00D0675D" w:rsidRPr="00C07762">
        <w:t xml:space="preserve"> e terá início trinta minutos antes do horário previsto para a sessão de apresentação dos envelopes de proposta e de documentação de habilitação.</w:t>
      </w:r>
    </w:p>
    <w:p w14:paraId="7D3F07DD" w14:textId="2EFA1065" w:rsidR="00FF4B58" w:rsidRPr="00C07762" w:rsidRDefault="00FF4B58" w:rsidP="00EB1BB5">
      <w:pPr>
        <w:pStyle w:val="TEXTO"/>
      </w:pPr>
    </w:p>
    <w:p w14:paraId="235B337E" w14:textId="57C84169" w:rsidR="005A30D5" w:rsidRPr="00C07762" w:rsidRDefault="002E02FC" w:rsidP="00EB1BB5">
      <w:pPr>
        <w:pStyle w:val="TEXTO"/>
      </w:pPr>
      <w:r w:rsidRPr="00C07762">
        <w:t>9.</w:t>
      </w:r>
      <w:r w:rsidR="005A30D5" w:rsidRPr="00C07762">
        <w:t>2</w:t>
      </w:r>
      <w:r w:rsidRPr="00C07762">
        <w:t xml:space="preserve"> – </w:t>
      </w:r>
      <w:r w:rsidR="005A30D5" w:rsidRPr="00C07762">
        <w:t>As empresas participantes serão representadas na sessão da concorrência por seu representante legal, que deverá estar devidamente munido de credencial que o autorize a participar do procedimento licitatório.</w:t>
      </w:r>
    </w:p>
    <w:p w14:paraId="7CD31ECB" w14:textId="77777777" w:rsidR="005A30D5" w:rsidRPr="00C07762" w:rsidRDefault="005A30D5" w:rsidP="00EB1BB5">
      <w:pPr>
        <w:pStyle w:val="TEXTO"/>
      </w:pPr>
    </w:p>
    <w:p w14:paraId="4A515086" w14:textId="77777777" w:rsidR="005A30D5" w:rsidRPr="00C07762" w:rsidRDefault="005A30D5" w:rsidP="00E461B2">
      <w:pPr>
        <w:tabs>
          <w:tab w:val="left" w:pos="360"/>
        </w:tabs>
        <w:spacing w:after="0" w:line="0" w:lineRule="atLeast"/>
        <w:jc w:val="both"/>
        <w:rPr>
          <w:rFonts w:ascii="Arial" w:eastAsia="Times New Roman" w:hAnsi="Arial" w:cs="Arial"/>
          <w:sz w:val="20"/>
          <w:szCs w:val="20"/>
        </w:rPr>
      </w:pPr>
      <w:r w:rsidRPr="00C07762">
        <w:rPr>
          <w:rFonts w:ascii="Arial" w:eastAsia="Times New Roman" w:hAnsi="Arial" w:cs="Arial"/>
          <w:sz w:val="20"/>
          <w:szCs w:val="20"/>
        </w:rPr>
        <w:t>9.3 – Por credencial entende–se:</w:t>
      </w:r>
    </w:p>
    <w:p w14:paraId="2C8B0B68" w14:textId="46907734" w:rsidR="005A30D5" w:rsidRPr="00C07762" w:rsidRDefault="005A30D5" w:rsidP="00E461B2">
      <w:pPr>
        <w:spacing w:after="0" w:line="358" w:lineRule="exact"/>
        <w:jc w:val="both"/>
        <w:rPr>
          <w:rFonts w:ascii="Arial" w:eastAsia="Times New Roman" w:hAnsi="Arial" w:cs="Arial"/>
          <w:sz w:val="20"/>
          <w:szCs w:val="20"/>
        </w:rPr>
      </w:pPr>
    </w:p>
    <w:p w14:paraId="33FB54DC" w14:textId="77777777" w:rsidR="00D0675D" w:rsidRPr="00C07762" w:rsidRDefault="00D0675D" w:rsidP="00E461B2">
      <w:pPr>
        <w:pStyle w:val="PargrafodaLista"/>
        <w:spacing w:line="358" w:lineRule="exact"/>
        <w:ind w:left="720"/>
        <w:rPr>
          <w:rFonts w:eastAsia="Times New Roman"/>
          <w:sz w:val="20"/>
          <w:szCs w:val="20"/>
        </w:rPr>
      </w:pPr>
    </w:p>
    <w:p w14:paraId="2CAA2F96" w14:textId="77777777" w:rsidR="008F5879" w:rsidRPr="00C07762" w:rsidRDefault="00D0675D" w:rsidP="00E461B2">
      <w:pPr>
        <w:pStyle w:val="PargrafodaLista"/>
        <w:numPr>
          <w:ilvl w:val="0"/>
          <w:numId w:val="12"/>
        </w:numPr>
        <w:spacing w:line="358" w:lineRule="exact"/>
        <w:rPr>
          <w:rFonts w:eastAsia="Times New Roman"/>
          <w:sz w:val="20"/>
          <w:szCs w:val="20"/>
        </w:rPr>
      </w:pPr>
      <w:r w:rsidRPr="00C07762">
        <w:rPr>
          <w:rFonts w:eastAsia="Times New Roman"/>
          <w:sz w:val="20"/>
          <w:szCs w:val="20"/>
        </w:rPr>
        <w:t xml:space="preserve"> Procuração passada por instrumento público ou particular, com firma reconhecida, que</w:t>
      </w:r>
      <w:r w:rsidR="00E967CD" w:rsidRPr="00C07762">
        <w:rPr>
          <w:rFonts w:eastAsia="Times New Roman"/>
          <w:sz w:val="20"/>
          <w:szCs w:val="20"/>
        </w:rPr>
        <w:t xml:space="preserve"> </w:t>
      </w:r>
      <w:r w:rsidRPr="00C07762">
        <w:rPr>
          <w:rFonts w:eastAsia="Times New Roman"/>
          <w:sz w:val="20"/>
          <w:szCs w:val="20"/>
        </w:rPr>
        <w:t>contenha poderes “ad negocia” para formular proposta e apresentar lances de preços,</w:t>
      </w:r>
      <w:r w:rsidR="00E967CD" w:rsidRPr="00C07762">
        <w:rPr>
          <w:rFonts w:eastAsia="Times New Roman"/>
          <w:sz w:val="20"/>
          <w:szCs w:val="20"/>
        </w:rPr>
        <w:t xml:space="preserve"> </w:t>
      </w:r>
      <w:r w:rsidRPr="00C07762">
        <w:rPr>
          <w:rFonts w:eastAsia="Times New Roman"/>
          <w:sz w:val="20"/>
          <w:szCs w:val="20"/>
        </w:rPr>
        <w:t>manifestar a intenção de recorrer e desistir de recursos, bem como praticar todos os demais</w:t>
      </w:r>
      <w:r w:rsidR="008F5879" w:rsidRPr="00C07762">
        <w:rPr>
          <w:rFonts w:eastAsia="Times New Roman"/>
          <w:sz w:val="20"/>
          <w:szCs w:val="20"/>
        </w:rPr>
        <w:t xml:space="preserve"> </w:t>
      </w:r>
      <w:r w:rsidRPr="00C07762">
        <w:rPr>
          <w:rFonts w:eastAsia="Times New Roman"/>
          <w:sz w:val="20"/>
          <w:szCs w:val="20"/>
        </w:rPr>
        <w:t xml:space="preserve">atos pertinentes a este procedimento, em nome da empresa licitante, </w:t>
      </w:r>
      <w:r w:rsidR="008F5879" w:rsidRPr="00C07762">
        <w:rPr>
          <w:rFonts w:eastAsia="Times New Roman"/>
          <w:sz w:val="20"/>
          <w:szCs w:val="20"/>
        </w:rPr>
        <w:t xml:space="preserve">acompanhada </w:t>
      </w:r>
      <w:r w:rsidRPr="00C07762">
        <w:rPr>
          <w:rFonts w:eastAsia="Times New Roman"/>
          <w:sz w:val="20"/>
          <w:szCs w:val="20"/>
        </w:rPr>
        <w:t>dos atos</w:t>
      </w:r>
      <w:r w:rsidR="008F5879" w:rsidRPr="00C07762">
        <w:rPr>
          <w:rFonts w:eastAsia="Times New Roman"/>
          <w:sz w:val="20"/>
          <w:szCs w:val="20"/>
        </w:rPr>
        <w:t xml:space="preserve"> </w:t>
      </w:r>
      <w:r w:rsidRPr="00C07762">
        <w:rPr>
          <w:rFonts w:eastAsia="Times New Roman"/>
          <w:sz w:val="20"/>
          <w:szCs w:val="20"/>
        </w:rPr>
        <w:t>constitutivos da sociedade empresária;</w:t>
      </w:r>
    </w:p>
    <w:p w14:paraId="61A8889D" w14:textId="77777777" w:rsidR="008F5879" w:rsidRPr="00C07762" w:rsidRDefault="00E967CD" w:rsidP="00E461B2">
      <w:pPr>
        <w:pStyle w:val="PargrafodaLista"/>
        <w:numPr>
          <w:ilvl w:val="0"/>
          <w:numId w:val="12"/>
        </w:numPr>
        <w:spacing w:line="358" w:lineRule="exact"/>
        <w:rPr>
          <w:rFonts w:eastAsia="Times New Roman"/>
          <w:sz w:val="20"/>
          <w:szCs w:val="20"/>
        </w:rPr>
      </w:pPr>
      <w:r w:rsidRPr="00C07762">
        <w:rPr>
          <w:rFonts w:eastAsia="Times New Roman"/>
          <w:sz w:val="20"/>
          <w:szCs w:val="20"/>
        </w:rPr>
        <w:t>Atos constitutivos da sociedade empresária no qual estejam expressos os poderes para exercer direitos e assumir obrigações no caso em que o próprio sócio administrador comparecer à sessão de concorrência.</w:t>
      </w:r>
    </w:p>
    <w:p w14:paraId="1FCA18D0" w14:textId="77777777" w:rsidR="008F5879" w:rsidRPr="00C07762" w:rsidRDefault="008F5879" w:rsidP="00E461B2">
      <w:pPr>
        <w:pStyle w:val="PargrafodaLista"/>
        <w:spacing w:line="358" w:lineRule="exact"/>
        <w:ind w:left="720"/>
        <w:rPr>
          <w:rFonts w:eastAsia="Times New Roman"/>
          <w:sz w:val="20"/>
          <w:szCs w:val="20"/>
        </w:rPr>
      </w:pPr>
    </w:p>
    <w:p w14:paraId="108C4EE7" w14:textId="1A3FE1E7" w:rsidR="005018CA" w:rsidRPr="00C07762" w:rsidRDefault="00C37934" w:rsidP="00E461B2">
      <w:pPr>
        <w:pStyle w:val="PargrafodaLista"/>
        <w:numPr>
          <w:ilvl w:val="0"/>
          <w:numId w:val="12"/>
        </w:numPr>
        <w:spacing w:line="358" w:lineRule="exact"/>
        <w:rPr>
          <w:rFonts w:eastAsia="Times New Roman"/>
          <w:sz w:val="20"/>
          <w:szCs w:val="20"/>
        </w:rPr>
      </w:pPr>
      <w:r w:rsidRPr="00C07762">
        <w:rPr>
          <w:rFonts w:eastAsia="Times New Roman"/>
          <w:sz w:val="20"/>
          <w:szCs w:val="20"/>
        </w:rPr>
        <w:t>termos de cessão de uso de imagem do</w:t>
      </w:r>
      <w:r w:rsidR="006F7BBE" w:rsidRPr="00C07762">
        <w:rPr>
          <w:rFonts w:eastAsia="Times New Roman"/>
          <w:sz w:val="20"/>
          <w:szCs w:val="20"/>
        </w:rPr>
        <w:t>s</w:t>
      </w:r>
      <w:r w:rsidRPr="00C07762">
        <w:rPr>
          <w:rFonts w:eastAsia="Times New Roman"/>
          <w:sz w:val="20"/>
          <w:szCs w:val="20"/>
        </w:rPr>
        <w:t xml:space="preserve"> representante</w:t>
      </w:r>
      <w:r w:rsidR="006F7BBE" w:rsidRPr="00C07762">
        <w:rPr>
          <w:rFonts w:eastAsia="Times New Roman"/>
          <w:sz w:val="20"/>
          <w:szCs w:val="20"/>
        </w:rPr>
        <w:t>s presentes na sessão</w:t>
      </w:r>
      <w:r w:rsidRPr="00C07762">
        <w:rPr>
          <w:rFonts w:eastAsia="Times New Roman"/>
          <w:sz w:val="20"/>
          <w:szCs w:val="20"/>
        </w:rPr>
        <w:t xml:space="preserve">, para fins exclusivos da transmissão e posterior disponibilização do procedimento, conforme Anexo </w:t>
      </w:r>
      <w:r w:rsidR="00E95B68" w:rsidRPr="00C07762">
        <w:rPr>
          <w:rFonts w:eastAsia="Times New Roman"/>
          <w:sz w:val="20"/>
          <w:szCs w:val="20"/>
        </w:rPr>
        <w:t>III</w:t>
      </w:r>
      <w:r w:rsidRPr="00C07762">
        <w:rPr>
          <w:rFonts w:eastAsia="Times New Roman"/>
          <w:sz w:val="20"/>
          <w:szCs w:val="20"/>
        </w:rPr>
        <w:t>;</w:t>
      </w:r>
    </w:p>
    <w:p w14:paraId="71BBA272" w14:textId="77777777" w:rsidR="005018CA" w:rsidRPr="00C07762" w:rsidRDefault="005018CA" w:rsidP="00E461B2">
      <w:pPr>
        <w:pStyle w:val="PargrafodaLista"/>
        <w:rPr>
          <w:rFonts w:eastAsia="Times New Roman"/>
          <w:sz w:val="20"/>
          <w:szCs w:val="20"/>
        </w:rPr>
      </w:pPr>
    </w:p>
    <w:p w14:paraId="609FF2B1" w14:textId="77777777" w:rsidR="00977A5D" w:rsidRPr="00C07762" w:rsidRDefault="00C37934" w:rsidP="00E461B2">
      <w:pPr>
        <w:pStyle w:val="PargrafodaLista"/>
        <w:numPr>
          <w:ilvl w:val="0"/>
          <w:numId w:val="12"/>
        </w:numPr>
        <w:spacing w:line="358" w:lineRule="exact"/>
        <w:rPr>
          <w:rFonts w:eastAsia="Times New Roman"/>
          <w:sz w:val="20"/>
          <w:szCs w:val="20"/>
        </w:rPr>
      </w:pPr>
      <w:r w:rsidRPr="00C07762">
        <w:rPr>
          <w:rFonts w:eastAsia="Times New Roman"/>
          <w:sz w:val="20"/>
          <w:szCs w:val="20"/>
        </w:rPr>
        <w:t>Declaração de não enqu</w:t>
      </w:r>
      <w:r w:rsidR="00E95B68" w:rsidRPr="00C07762">
        <w:rPr>
          <w:rFonts w:eastAsia="Times New Roman"/>
          <w:sz w:val="20"/>
          <w:szCs w:val="20"/>
        </w:rPr>
        <w:t>adramento nas vedações do item 8</w:t>
      </w:r>
      <w:r w:rsidRPr="00C07762">
        <w:rPr>
          <w:rFonts w:eastAsia="Times New Roman"/>
          <w:sz w:val="20"/>
          <w:szCs w:val="20"/>
        </w:rPr>
        <w:t>, conforme Anexo</w:t>
      </w:r>
      <w:r w:rsidR="00E95B68" w:rsidRPr="00C07762">
        <w:rPr>
          <w:rFonts w:eastAsia="Times New Roman"/>
          <w:sz w:val="20"/>
          <w:szCs w:val="20"/>
        </w:rPr>
        <w:t xml:space="preserve"> IV</w:t>
      </w:r>
      <w:r w:rsidRPr="00C07762">
        <w:rPr>
          <w:rFonts w:eastAsia="Times New Roman"/>
          <w:sz w:val="20"/>
          <w:szCs w:val="20"/>
        </w:rPr>
        <w:t>;</w:t>
      </w:r>
      <w:r w:rsidR="005018CA" w:rsidRPr="00C07762">
        <w:rPr>
          <w:rFonts w:eastAsia="Times New Roman"/>
          <w:sz w:val="20"/>
          <w:szCs w:val="20"/>
        </w:rPr>
        <w:t xml:space="preserve"> </w:t>
      </w:r>
    </w:p>
    <w:p w14:paraId="2078CCED" w14:textId="77777777" w:rsidR="00977A5D" w:rsidRPr="00C07762" w:rsidRDefault="00977A5D" w:rsidP="00E461B2">
      <w:pPr>
        <w:pStyle w:val="PargrafodaLista"/>
        <w:rPr>
          <w:rFonts w:eastAsia="Times New Roman"/>
          <w:sz w:val="20"/>
          <w:szCs w:val="20"/>
        </w:rPr>
      </w:pPr>
    </w:p>
    <w:p w14:paraId="6F4B8920" w14:textId="6BD7110D" w:rsidR="005018CA" w:rsidRPr="005D27CE" w:rsidRDefault="005A1D09" w:rsidP="00E461B2">
      <w:pPr>
        <w:pStyle w:val="PargrafodaLista"/>
        <w:numPr>
          <w:ilvl w:val="0"/>
          <w:numId w:val="12"/>
        </w:numPr>
        <w:spacing w:line="358" w:lineRule="exact"/>
        <w:rPr>
          <w:rFonts w:eastAsia="Times New Roman"/>
          <w:sz w:val="20"/>
          <w:szCs w:val="20"/>
        </w:rPr>
      </w:pPr>
      <w:r w:rsidRPr="005D27CE">
        <w:rPr>
          <w:rFonts w:eastAsia="Times New Roman"/>
          <w:sz w:val="20"/>
          <w:szCs w:val="20"/>
        </w:rPr>
        <w:t xml:space="preserve">Comprovante da prestação de garantia de proposta correspondente a </w:t>
      </w:r>
      <w:r w:rsidR="00E967CD" w:rsidRPr="005D27CE">
        <w:rPr>
          <w:rFonts w:eastAsia="Times New Roman"/>
          <w:sz w:val="20"/>
          <w:szCs w:val="20"/>
        </w:rPr>
        <w:t>_______________ (até 1%)</w:t>
      </w:r>
      <w:r w:rsidRPr="005D27CE">
        <w:rPr>
          <w:rFonts w:eastAsia="Times New Roman"/>
          <w:sz w:val="20"/>
          <w:szCs w:val="20"/>
        </w:rPr>
        <w:t xml:space="preserve"> do valor estimado da concessão, através de caução, em dinheiro ou em títulos da dívida pública, seguro-garantia ou fiança bancária, nos termos do art. </w:t>
      </w:r>
      <w:r w:rsidR="00A73244" w:rsidRPr="005D27CE">
        <w:rPr>
          <w:rFonts w:eastAsia="Times New Roman"/>
          <w:sz w:val="20"/>
          <w:szCs w:val="20"/>
        </w:rPr>
        <w:t>58</w:t>
      </w:r>
      <w:r w:rsidRPr="005D27CE">
        <w:rPr>
          <w:rFonts w:eastAsia="Times New Roman"/>
          <w:sz w:val="20"/>
          <w:szCs w:val="20"/>
        </w:rPr>
        <w:t xml:space="preserve"> c/c caput e §1º do art. 96 da Lei 14.133/2021, devendo no caso de seguro-garantia ou fiança bancária possuir o prazo de validade mencionado no </w:t>
      </w:r>
      <w:r w:rsidR="006F7BBE" w:rsidRPr="005D27CE">
        <w:rPr>
          <w:rFonts w:eastAsia="Times New Roman"/>
          <w:sz w:val="20"/>
          <w:szCs w:val="20"/>
        </w:rPr>
        <w:t>sub</w:t>
      </w:r>
      <w:r w:rsidRPr="005D27CE">
        <w:rPr>
          <w:rFonts w:eastAsia="Times New Roman"/>
          <w:sz w:val="20"/>
          <w:szCs w:val="20"/>
        </w:rPr>
        <w:t xml:space="preserve">item </w:t>
      </w:r>
      <w:r w:rsidR="006F7BBE" w:rsidRPr="005D27CE">
        <w:rPr>
          <w:rFonts w:eastAsia="Times New Roman"/>
          <w:sz w:val="20"/>
          <w:szCs w:val="20"/>
        </w:rPr>
        <w:t>11.2.1</w:t>
      </w:r>
      <w:r w:rsidR="00E967CD" w:rsidRPr="005D27CE">
        <w:rPr>
          <w:rFonts w:eastAsia="Times New Roman"/>
          <w:sz w:val="20"/>
          <w:szCs w:val="20"/>
        </w:rPr>
        <w:t xml:space="preserve"> (6.3)</w:t>
      </w:r>
      <w:r w:rsidRPr="005D27CE">
        <w:rPr>
          <w:rFonts w:eastAsia="Times New Roman"/>
          <w:sz w:val="20"/>
          <w:szCs w:val="20"/>
        </w:rPr>
        <w:t>, contado da data da entrega das propostas.</w:t>
      </w:r>
      <w:r w:rsidR="00977A5D" w:rsidRPr="005D27CE">
        <w:rPr>
          <w:rFonts w:eastAsia="Times New Roman"/>
          <w:sz w:val="20"/>
          <w:szCs w:val="20"/>
        </w:rPr>
        <w:t xml:space="preserve"> </w:t>
      </w:r>
    </w:p>
    <w:p w14:paraId="3FD882AB" w14:textId="77777777" w:rsidR="005018CA" w:rsidRPr="00C07762" w:rsidRDefault="005018CA" w:rsidP="00E461B2">
      <w:pPr>
        <w:pStyle w:val="PargrafodaLista"/>
        <w:rPr>
          <w:rFonts w:eastAsia="Times New Roman"/>
          <w:b/>
          <w:sz w:val="20"/>
          <w:szCs w:val="20"/>
        </w:rPr>
      </w:pPr>
    </w:p>
    <w:p w14:paraId="1F18707F" w14:textId="77777777" w:rsidR="005018CA" w:rsidRPr="00C07762" w:rsidRDefault="00A13099" w:rsidP="00E461B2">
      <w:pPr>
        <w:pStyle w:val="PargrafodaLista"/>
        <w:spacing w:line="358" w:lineRule="exact"/>
        <w:ind w:left="720"/>
        <w:rPr>
          <w:rFonts w:eastAsia="Times New Roman"/>
          <w:sz w:val="20"/>
          <w:szCs w:val="20"/>
        </w:rPr>
      </w:pPr>
      <w:r w:rsidRPr="00C07762">
        <w:rPr>
          <w:rFonts w:eastAsia="Times New Roman"/>
          <w:b/>
          <w:sz w:val="20"/>
          <w:szCs w:val="20"/>
        </w:rPr>
        <w:t>Obs:</w:t>
      </w:r>
      <w:r w:rsidRPr="00C07762">
        <w:rPr>
          <w:rFonts w:eastAsia="Times New Roman"/>
          <w:sz w:val="20"/>
          <w:szCs w:val="20"/>
        </w:rPr>
        <w:t xml:space="preserve"> - Considera-se, para fins do disposto no </w:t>
      </w:r>
      <w:r w:rsidR="006F7BBE" w:rsidRPr="00C07762">
        <w:rPr>
          <w:rFonts w:eastAsia="Times New Roman"/>
          <w:sz w:val="20"/>
          <w:szCs w:val="20"/>
        </w:rPr>
        <w:t>subitem acima</w:t>
      </w:r>
      <w:r w:rsidRPr="00C07762">
        <w:rPr>
          <w:rFonts w:eastAsia="Times New Roman"/>
          <w:sz w:val="20"/>
          <w:szCs w:val="20"/>
        </w:rPr>
        <w:t xml:space="preserve">, o valor estimado da presente concessão o valor de R$ _____________, corresponde </w:t>
      </w:r>
      <w:r w:rsidR="005018CA" w:rsidRPr="00C07762">
        <w:rPr>
          <w:rFonts w:eastAsia="Times New Roman"/>
          <w:sz w:val="20"/>
          <w:szCs w:val="20"/>
        </w:rPr>
        <w:t>ao valor mínimo de outorga, nos termos do item 7.2.</w:t>
      </w:r>
    </w:p>
    <w:p w14:paraId="3110AEEA" w14:textId="77777777" w:rsidR="005018CA" w:rsidRPr="00C07762" w:rsidRDefault="005018CA" w:rsidP="00E461B2">
      <w:pPr>
        <w:pStyle w:val="PargrafodaLista"/>
        <w:spacing w:line="358" w:lineRule="exact"/>
        <w:ind w:left="720"/>
        <w:rPr>
          <w:rFonts w:eastAsia="Times New Roman"/>
          <w:sz w:val="20"/>
          <w:szCs w:val="20"/>
        </w:rPr>
      </w:pPr>
    </w:p>
    <w:p w14:paraId="1EA6E341" w14:textId="38FE9C9A" w:rsidR="005018CA" w:rsidRDefault="00A13099" w:rsidP="00E461B2">
      <w:pPr>
        <w:pStyle w:val="PargrafodaLista"/>
        <w:spacing w:line="358" w:lineRule="exact"/>
        <w:ind w:left="720"/>
        <w:rPr>
          <w:rFonts w:eastAsia="Times New Roman"/>
          <w:sz w:val="20"/>
          <w:szCs w:val="20"/>
        </w:rPr>
      </w:pPr>
      <w:r w:rsidRPr="00C07762">
        <w:rPr>
          <w:rFonts w:eastAsia="Times New Roman"/>
          <w:sz w:val="20"/>
          <w:szCs w:val="20"/>
        </w:rPr>
        <w:t>e.1)</w:t>
      </w:r>
      <w:r w:rsidR="005A1D09" w:rsidRPr="00C07762">
        <w:rPr>
          <w:rFonts w:eastAsia="Times New Roman"/>
          <w:sz w:val="20"/>
          <w:szCs w:val="20"/>
        </w:rPr>
        <w:t xml:space="preserve"> Em caso de prestação de garantia na modalidade caução em dinheiro, esta deverá ser recolhida através de Documento de Arrecadação de Receitas Municipais (DARM-Rio), nos </w:t>
      </w:r>
      <w:r w:rsidR="005A1D09" w:rsidRPr="005D27CE">
        <w:rPr>
          <w:rFonts w:eastAsia="Times New Roman"/>
          <w:sz w:val="20"/>
          <w:szCs w:val="20"/>
        </w:rPr>
        <w:t>termos da Resolução Conjunta CGM/SMF nº 154, de 04/11/2013,</w:t>
      </w:r>
      <w:r w:rsidR="00E967CD" w:rsidRPr="005D27CE">
        <w:rPr>
          <w:rFonts w:eastAsia="Times New Roman"/>
          <w:sz w:val="20"/>
          <w:szCs w:val="20"/>
        </w:rPr>
        <w:t xml:space="preserve"> ou alterações posteriores,</w:t>
      </w:r>
      <w:r w:rsidR="005A1D09" w:rsidRPr="005D27CE">
        <w:rPr>
          <w:rFonts w:eastAsia="Times New Roman"/>
          <w:sz w:val="20"/>
          <w:szCs w:val="20"/>
        </w:rPr>
        <w:t xml:space="preserve"> disponível na página da Secretaria Municipal de Fazenda na Internet </w:t>
      </w:r>
      <w:r w:rsidR="00E967CD" w:rsidRPr="005D27CE">
        <w:rPr>
          <w:rFonts w:eastAsia="Times New Roman"/>
          <w:sz w:val="20"/>
          <w:szCs w:val="20"/>
        </w:rPr>
        <w:t xml:space="preserve">por meio </w:t>
      </w:r>
      <w:r w:rsidR="005A1D09" w:rsidRPr="005D27CE">
        <w:rPr>
          <w:rFonts w:eastAsia="Times New Roman"/>
          <w:sz w:val="20"/>
          <w:szCs w:val="20"/>
        </w:rPr>
        <w:t xml:space="preserve">de acesso ao Tesouro Municipal, na opção “DARM-RIO: Outras Receitas” - http://dief.rio.rj.gov.br/smf/darmrioweb/ - utilizando-se o Código de Receita n.º 900-8 e o número de processo nº </w:t>
      </w:r>
      <w:r w:rsidR="005018CA" w:rsidRPr="005D27CE">
        <w:rPr>
          <w:rFonts w:eastAsia="Times New Roman"/>
          <w:sz w:val="20"/>
          <w:szCs w:val="20"/>
        </w:rPr>
        <w:t>_____________</w:t>
      </w:r>
      <w:r w:rsidR="005A1D09" w:rsidRPr="005D27CE">
        <w:rPr>
          <w:rFonts w:eastAsia="Times New Roman"/>
          <w:sz w:val="20"/>
          <w:szCs w:val="20"/>
        </w:rPr>
        <w:t>.</w:t>
      </w:r>
      <w:r w:rsidR="00977A5D" w:rsidRPr="00C07762">
        <w:rPr>
          <w:rFonts w:eastAsia="Times New Roman"/>
          <w:sz w:val="20"/>
          <w:szCs w:val="20"/>
        </w:rPr>
        <w:t xml:space="preserve"> </w:t>
      </w:r>
    </w:p>
    <w:p w14:paraId="1ACA92E5" w14:textId="77777777" w:rsidR="005D27CE" w:rsidRPr="00C07762" w:rsidRDefault="005D27CE" w:rsidP="00E461B2">
      <w:pPr>
        <w:pStyle w:val="PargrafodaLista"/>
        <w:spacing w:line="358" w:lineRule="exact"/>
        <w:ind w:left="720"/>
        <w:rPr>
          <w:rFonts w:eastAsia="Times New Roman"/>
          <w:sz w:val="20"/>
          <w:szCs w:val="20"/>
        </w:rPr>
      </w:pPr>
    </w:p>
    <w:p w14:paraId="591B2B51" w14:textId="49605F4B" w:rsidR="005A1D09" w:rsidRPr="00C07762" w:rsidRDefault="00A13099" w:rsidP="00E461B2">
      <w:pPr>
        <w:pStyle w:val="PargrafodaLista"/>
        <w:spacing w:line="358" w:lineRule="exact"/>
        <w:ind w:left="720"/>
        <w:rPr>
          <w:rFonts w:eastAsia="Times New Roman"/>
          <w:sz w:val="20"/>
          <w:szCs w:val="20"/>
        </w:rPr>
      </w:pPr>
      <w:r w:rsidRPr="00C07762">
        <w:rPr>
          <w:rFonts w:eastAsia="Times New Roman"/>
          <w:sz w:val="20"/>
          <w:szCs w:val="20"/>
        </w:rPr>
        <w:t>e.2</w:t>
      </w:r>
      <w:r w:rsidR="005A1D09" w:rsidRPr="00C07762">
        <w:rPr>
          <w:rFonts w:eastAsia="Times New Roman"/>
          <w:sz w:val="20"/>
          <w:szCs w:val="20"/>
        </w:rPr>
        <w:t>) Às licitantes não vencedoras que tenham prestado garantia na modalidade caução em dinheiro, fica assegurada a devolução do depósito administrativo aludido no item anterior, após a publicação da homologação do certame no D.O Rio, ex officio ou mediante requerimento a ser dirigido ao Presidente da Comissã</w:t>
      </w:r>
      <w:r w:rsidR="005018CA" w:rsidRPr="00C07762">
        <w:rPr>
          <w:rFonts w:eastAsia="Times New Roman"/>
          <w:sz w:val="20"/>
          <w:szCs w:val="20"/>
        </w:rPr>
        <w:t>o/Agente de Contratação</w:t>
      </w:r>
      <w:r w:rsidR="005A1D09" w:rsidRPr="00C07762">
        <w:rPr>
          <w:rFonts w:eastAsia="Times New Roman"/>
          <w:sz w:val="20"/>
          <w:szCs w:val="20"/>
        </w:rPr>
        <w:t>.</w:t>
      </w:r>
    </w:p>
    <w:p w14:paraId="11349A63" w14:textId="1AAFBEEE" w:rsidR="00E967CD" w:rsidRPr="00C07762" w:rsidRDefault="00E967CD" w:rsidP="00E461B2">
      <w:pPr>
        <w:pStyle w:val="PargrafodaLista"/>
        <w:spacing w:line="358" w:lineRule="exact"/>
        <w:ind w:left="720"/>
        <w:rPr>
          <w:rFonts w:eastAsia="Times New Roman"/>
          <w:sz w:val="20"/>
          <w:szCs w:val="20"/>
        </w:rPr>
      </w:pPr>
    </w:p>
    <w:p w14:paraId="69692F9E" w14:textId="77777777" w:rsidR="005A30D5" w:rsidRPr="00C07762" w:rsidRDefault="005A30D5" w:rsidP="00EB1BB5">
      <w:pPr>
        <w:pStyle w:val="TEXTO"/>
      </w:pPr>
    </w:p>
    <w:p w14:paraId="0354B6EE" w14:textId="77777777" w:rsidR="005A30D5" w:rsidRPr="00C07762" w:rsidRDefault="005A30D5" w:rsidP="00EB1BB5">
      <w:pPr>
        <w:pStyle w:val="TEXTO"/>
      </w:pPr>
      <w:r w:rsidRPr="00C07762">
        <w:t>9.4 – O representante deverá, antes da entrega dos envelopes e da credencial, identificar–se exibindo a carteira de identidade ou outro documento equivalente.</w:t>
      </w:r>
    </w:p>
    <w:p w14:paraId="63FA7A49" w14:textId="77777777" w:rsidR="005A30D5" w:rsidRPr="00C07762" w:rsidRDefault="005A30D5" w:rsidP="00EB1BB5">
      <w:pPr>
        <w:pStyle w:val="TEXTO"/>
      </w:pPr>
    </w:p>
    <w:p w14:paraId="1B323AB6" w14:textId="60B30E5C" w:rsidR="005A30D5" w:rsidRPr="00C07762" w:rsidRDefault="005A30D5" w:rsidP="00EB1BB5">
      <w:pPr>
        <w:pStyle w:val="TEXTO"/>
      </w:pPr>
      <w:r w:rsidRPr="00C07762">
        <w:t>9.5 – A credencial do representante da licitante deverá ser entregue separadamente dos envelopes “A” e “B”, referidos no item 10.</w:t>
      </w:r>
      <w:r w:rsidR="005018CA" w:rsidRPr="00C07762">
        <w:t>2</w:t>
      </w:r>
      <w:r w:rsidRPr="00C07762">
        <w:t xml:space="preserve"> deste Edital.</w:t>
      </w:r>
    </w:p>
    <w:p w14:paraId="710309B8" w14:textId="77777777" w:rsidR="005A30D5" w:rsidRPr="00C07762" w:rsidRDefault="005A30D5" w:rsidP="00EB1BB5">
      <w:pPr>
        <w:pStyle w:val="TEXTO"/>
      </w:pPr>
    </w:p>
    <w:p w14:paraId="1C98BB20" w14:textId="67DC4E25" w:rsidR="005A30D5" w:rsidRPr="00C07762" w:rsidRDefault="005A30D5" w:rsidP="00EB1BB5">
      <w:pPr>
        <w:pStyle w:val="TEXTO"/>
      </w:pPr>
      <w:r w:rsidRPr="00C07762">
        <w:t>9.6 – A proponente deverá apresentar ao Presidente da Comissão/Agente de Contratação, de forma avulsa, declaração dando ciência de que cumpre plenamente os requisitos de habilitação, nos termos do inciso I do art. 63 da Lei Federal nº 14.13</w:t>
      </w:r>
      <w:r w:rsidR="00235B44" w:rsidRPr="00C07762">
        <w:t>3/2021, na forma do Ane</w:t>
      </w:r>
      <w:r w:rsidR="00634BC2" w:rsidRPr="00C07762">
        <w:t xml:space="preserve">xo </w:t>
      </w:r>
      <w:r w:rsidR="00A13099" w:rsidRPr="00C07762">
        <w:t>V</w:t>
      </w:r>
      <w:r w:rsidR="00235B44" w:rsidRPr="00C07762">
        <w:t>.</w:t>
      </w:r>
    </w:p>
    <w:p w14:paraId="2A4F8807" w14:textId="77777777" w:rsidR="005A30D5" w:rsidRPr="00C07762" w:rsidRDefault="005A30D5" w:rsidP="00EB1BB5">
      <w:pPr>
        <w:pStyle w:val="TEXTO"/>
      </w:pPr>
    </w:p>
    <w:p w14:paraId="4822405F" w14:textId="09AEDCB4" w:rsidR="005A30D5" w:rsidRPr="00C07762" w:rsidRDefault="005A30D5" w:rsidP="00EB1BB5">
      <w:pPr>
        <w:pStyle w:val="TEXTO"/>
      </w:pPr>
      <w:r w:rsidRPr="00C07762">
        <w:t xml:space="preserve">9.7 – A não apresentação da declaração prevista no item 9.6 </w:t>
      </w:r>
      <w:r w:rsidR="00A13099" w:rsidRPr="00C07762">
        <w:t xml:space="preserve">e </w:t>
      </w:r>
      <w:r w:rsidRPr="00C07762">
        <w:t>da credencial descrita no item 9.3 implicará a desclassificação imediata da licitante, resultando o mesmo efeito no caso de incorreção desses documentos.</w:t>
      </w:r>
    </w:p>
    <w:p w14:paraId="561CBD99" w14:textId="77777777" w:rsidR="005A30D5" w:rsidRPr="00C07762" w:rsidRDefault="005A30D5" w:rsidP="00EB1BB5">
      <w:pPr>
        <w:pStyle w:val="TEXTO"/>
      </w:pPr>
    </w:p>
    <w:p w14:paraId="27A268B5" w14:textId="5BE780FB" w:rsidR="005A30D5" w:rsidRPr="00C07762" w:rsidRDefault="005A30D5" w:rsidP="00EB1BB5">
      <w:pPr>
        <w:pStyle w:val="TEXTO"/>
      </w:pPr>
      <w:r w:rsidRPr="00C07762">
        <w:t>9.</w:t>
      </w:r>
      <w:r w:rsidR="00A13099" w:rsidRPr="00C07762">
        <w:t>8</w:t>
      </w:r>
      <w:r w:rsidRPr="00C07762">
        <w:t xml:space="preserve"> – O credenciamento tem s</w:t>
      </w:r>
      <w:r w:rsidR="00A947AB" w:rsidRPr="00C07762">
        <w:t>ua validade restrita a uma única concorrência pública</w:t>
      </w:r>
      <w:r w:rsidRPr="00C07762">
        <w:t xml:space="preserve">, devendo a empresa se credenciar todas as vezes que tiver interesse em participar de um certame realizado nesta modalidade </w:t>
      </w:r>
      <w:r w:rsidR="00842012" w:rsidRPr="00C07762">
        <w:t>pela Superintendência Executiva de Patrimônio Imobiliário</w:t>
      </w:r>
      <w:r w:rsidR="0015316B" w:rsidRPr="00C07762">
        <w:t>.</w:t>
      </w:r>
    </w:p>
    <w:p w14:paraId="10B5B9E8" w14:textId="77777777" w:rsidR="00977A5D" w:rsidRPr="00C07762" w:rsidRDefault="00977A5D" w:rsidP="00EB1BB5">
      <w:pPr>
        <w:pStyle w:val="TEXTO"/>
      </w:pPr>
    </w:p>
    <w:p w14:paraId="3199FEE1" w14:textId="6AD29952" w:rsidR="00CB50EA" w:rsidRPr="00C07762" w:rsidRDefault="00CB50EA" w:rsidP="00EB1BB5">
      <w:pPr>
        <w:pStyle w:val="TEXTO"/>
      </w:pPr>
      <w:r w:rsidRPr="00C07762">
        <w:t>9.</w:t>
      </w:r>
      <w:r w:rsidR="005D27CE">
        <w:t>9</w:t>
      </w:r>
      <w:r w:rsidRPr="00C07762">
        <w:t xml:space="preserve"> – Durante a sessão de credenciamento, o Presidente da Comissão/Agente de</w:t>
      </w:r>
      <w:r w:rsidR="00977A5D" w:rsidRPr="00C07762">
        <w:t xml:space="preserve"> </w:t>
      </w:r>
      <w:r w:rsidRPr="00C07762">
        <w:t>Contratação deverá efetuar consulta ao Cadastro Nacional de Empresas Inidôneas e</w:t>
      </w:r>
      <w:r w:rsidR="00977A5D" w:rsidRPr="00C07762">
        <w:t xml:space="preserve"> </w:t>
      </w:r>
      <w:r w:rsidRPr="00C07762">
        <w:t>Suspensas – CEIS, de modo a não admitir a permanência, no certame, de licitante</w:t>
      </w:r>
      <w:r w:rsidR="00977A5D" w:rsidRPr="00C07762">
        <w:t xml:space="preserve"> </w:t>
      </w:r>
      <w:r w:rsidRPr="00C07762">
        <w:t>declarada suspensa do direito de licitar, no prazo e nas condições do impedimento, e de</w:t>
      </w:r>
      <w:r w:rsidR="00977A5D" w:rsidRPr="00C07762">
        <w:t xml:space="preserve"> </w:t>
      </w:r>
      <w:r w:rsidRPr="00C07762">
        <w:t>declarada inidônea pela Administração Direta ou Indireta, assim como de empresas e/ou</w:t>
      </w:r>
      <w:r w:rsidR="00977A5D" w:rsidRPr="00C07762">
        <w:t xml:space="preserve"> </w:t>
      </w:r>
      <w:r w:rsidRPr="00C07762">
        <w:t>seu sócio majoritário que tenham sido apenados com proibição de contratar com a</w:t>
      </w:r>
    </w:p>
    <w:p w14:paraId="48E9BD03" w14:textId="0814D275" w:rsidR="00842012" w:rsidRPr="00C07762" w:rsidRDefault="00CB50EA" w:rsidP="00EB1BB5">
      <w:pPr>
        <w:pStyle w:val="TEXTO"/>
      </w:pPr>
      <w:r w:rsidRPr="00C07762">
        <w:t>Administração Pública, nos termos do art. 12 da Lei Federal nº 8.429/1992 e alterações</w:t>
      </w:r>
      <w:r w:rsidR="00977A5D" w:rsidRPr="00C07762">
        <w:t xml:space="preserve"> </w:t>
      </w:r>
      <w:r w:rsidRPr="00C07762">
        <w:t>posteriores.</w:t>
      </w:r>
    </w:p>
    <w:p w14:paraId="2B725CB8" w14:textId="77777777" w:rsidR="00CB50EA" w:rsidRPr="00C07762" w:rsidRDefault="00CB50EA" w:rsidP="00EB1BB5">
      <w:pPr>
        <w:pStyle w:val="TEXTO"/>
      </w:pPr>
    </w:p>
    <w:p w14:paraId="22F70F0C" w14:textId="5D5E922A" w:rsidR="00A73244" w:rsidRPr="00C07762" w:rsidRDefault="00842012" w:rsidP="00EB1BB5">
      <w:pPr>
        <w:pStyle w:val="TEXTO"/>
      </w:pPr>
      <w:r w:rsidRPr="00C07762">
        <w:t>9.</w:t>
      </w:r>
      <w:r w:rsidR="005D27CE">
        <w:t>10</w:t>
      </w:r>
      <w:r w:rsidR="00A73244" w:rsidRPr="00C07762">
        <w:t xml:space="preserve"> – Cada representante credenciado poderá representar apenas uma licitante, em cada concorrência pública.</w:t>
      </w:r>
    </w:p>
    <w:p w14:paraId="12C22972" w14:textId="77777777" w:rsidR="00CB50EA" w:rsidRPr="00C07762" w:rsidRDefault="00CB50EA" w:rsidP="00EB1BB5">
      <w:pPr>
        <w:pStyle w:val="TEXTO"/>
      </w:pPr>
    </w:p>
    <w:p w14:paraId="7B08F468" w14:textId="77777777" w:rsidR="00A73244" w:rsidRPr="00C07762" w:rsidRDefault="00A73244" w:rsidP="00EB1BB5">
      <w:pPr>
        <w:pStyle w:val="TEXTO"/>
      </w:pPr>
    </w:p>
    <w:p w14:paraId="3B9FA138" w14:textId="3605EC1D" w:rsidR="006420D5" w:rsidRPr="00C07762" w:rsidRDefault="002E02FC" w:rsidP="00E461B2">
      <w:pPr>
        <w:pStyle w:val="Ttulo1"/>
        <w:spacing w:before="0"/>
        <w:ind w:right="-285"/>
        <w:rPr>
          <w:rFonts w:ascii="Arial" w:hAnsi="Arial" w:cs="Arial"/>
          <w:b w:val="0"/>
          <w:sz w:val="20"/>
          <w:szCs w:val="20"/>
        </w:rPr>
      </w:pPr>
      <w:r w:rsidRPr="00C07762">
        <w:rPr>
          <w:rFonts w:ascii="Arial" w:hAnsi="Arial" w:cs="Arial"/>
          <w:sz w:val="20"/>
          <w:szCs w:val="20"/>
        </w:rPr>
        <w:t>1</w:t>
      </w:r>
      <w:r w:rsidRPr="00C07762">
        <w:rPr>
          <w:rFonts w:ascii="Arial" w:hAnsi="Arial" w:cs="Arial"/>
          <w:sz w:val="20"/>
          <w:szCs w:val="20"/>
          <w:shd w:val="clear" w:color="auto" w:fill="F2F2F2" w:themeFill="background1" w:themeFillShade="F2"/>
        </w:rPr>
        <w:t>0. APRESENTAÇÃO DAS PROPOSTAS DE PREÇO E D</w:t>
      </w:r>
      <w:r w:rsidR="00977A5D" w:rsidRPr="00C07762">
        <w:rPr>
          <w:rFonts w:ascii="Arial" w:hAnsi="Arial" w:cs="Arial"/>
          <w:sz w:val="20"/>
          <w:szCs w:val="20"/>
          <w:shd w:val="clear" w:color="auto" w:fill="F2F2F2" w:themeFill="background1" w:themeFillShade="F2"/>
        </w:rPr>
        <w:t>OS DOCUMENTOS DE HABILITAÇÃO</w:t>
      </w:r>
    </w:p>
    <w:p w14:paraId="1C3FD74C" w14:textId="77777777" w:rsidR="00977A5D" w:rsidRPr="00C07762" w:rsidRDefault="00977A5D" w:rsidP="00E461B2">
      <w:pPr>
        <w:jc w:val="both"/>
        <w:rPr>
          <w:rFonts w:ascii="Arial" w:hAnsi="Arial" w:cs="Arial"/>
          <w:sz w:val="20"/>
          <w:szCs w:val="20"/>
        </w:rPr>
      </w:pPr>
    </w:p>
    <w:p w14:paraId="01E96461" w14:textId="7305ABE0" w:rsidR="002E02FC" w:rsidRPr="00C07762" w:rsidRDefault="002E02FC" w:rsidP="00EB1BB5">
      <w:pPr>
        <w:pStyle w:val="TEXTO"/>
      </w:pPr>
      <w:r w:rsidRPr="00C07762">
        <w:t xml:space="preserve">10.1 – </w:t>
      </w:r>
      <w:r w:rsidR="006A1499" w:rsidRPr="00C07762">
        <w:t>Declarados encerrados os procedimentos de credenciamento, não mais serão admitidos novos proponentes, dando–se início ao recebimento dos envelopes de proposta de preços e documentação.</w:t>
      </w:r>
    </w:p>
    <w:p w14:paraId="7F548C7E" w14:textId="2A7CBEFC" w:rsidR="006E3ABC" w:rsidRPr="00C07762" w:rsidRDefault="006E3ABC" w:rsidP="00EB1BB5">
      <w:pPr>
        <w:pStyle w:val="TEXTO"/>
      </w:pPr>
    </w:p>
    <w:p w14:paraId="5F382F73" w14:textId="1A8B1CF1" w:rsidR="006A1499" w:rsidRPr="00C07762" w:rsidRDefault="005018CA" w:rsidP="00EB1BB5">
      <w:pPr>
        <w:pStyle w:val="TEXTO"/>
      </w:pPr>
      <w:r w:rsidRPr="00C07762">
        <w:lastRenderedPageBreak/>
        <w:t>10.2</w:t>
      </w:r>
      <w:r w:rsidR="006A1499" w:rsidRPr="00C07762">
        <w:t xml:space="preserve"> – Os documentos e as propostas exigidos no presente Edital serão apresentados em 2 (dois) envelopes indevassáveis e fechados, constando obrigatoriamente da parte externa de cada um as seguintes indicações:</w:t>
      </w:r>
    </w:p>
    <w:p w14:paraId="65E212AE" w14:textId="77777777" w:rsidR="00DB1150" w:rsidRPr="00C07762" w:rsidRDefault="00DB1150" w:rsidP="00EB1BB5">
      <w:pPr>
        <w:pStyle w:val="TEXTO"/>
      </w:pPr>
    </w:p>
    <w:p w14:paraId="09813A27" w14:textId="77777777" w:rsidR="006A1499" w:rsidRPr="00C07762" w:rsidRDefault="006A1499" w:rsidP="00EB1BB5">
      <w:pPr>
        <w:pStyle w:val="TEXTO"/>
      </w:pPr>
    </w:p>
    <w:p w14:paraId="3DA0A8CF" w14:textId="02FACAF3" w:rsidR="006A1499" w:rsidRPr="00C07762" w:rsidRDefault="006A1499" w:rsidP="00EB1BB5">
      <w:pPr>
        <w:pStyle w:val="TEXTO"/>
      </w:pPr>
      <w:r w:rsidRPr="00C07762">
        <w:t>ENVELOPE “A” – PROPOSTA DE PREÇO</w:t>
      </w:r>
    </w:p>
    <w:p w14:paraId="6A9FBF62" w14:textId="52E8D165" w:rsidR="006A1499" w:rsidRPr="00C07762" w:rsidRDefault="00A947AB" w:rsidP="00EB1BB5">
      <w:pPr>
        <w:pStyle w:val="TEXTO"/>
        <w:rPr>
          <w:rFonts w:eastAsia="Times New Roman"/>
          <w:i/>
        </w:rPr>
      </w:pPr>
      <w:r w:rsidRPr="00C07762">
        <w:t>CONCORRÊNCIA PÚBLICA</w:t>
      </w:r>
      <w:r w:rsidR="006A1499" w:rsidRPr="00C07762">
        <w:t xml:space="preserve"> </w:t>
      </w:r>
      <w:r w:rsidRPr="00C07762">
        <w:t>CO</w:t>
      </w:r>
      <w:r w:rsidR="006A1499" w:rsidRPr="00C07762">
        <w:t xml:space="preserve"> – [SIGLA </w:t>
      </w:r>
      <w:r w:rsidR="00DB1150" w:rsidRPr="00C07762">
        <w:t xml:space="preserve">DO ÓRGÃO OU ENTIDADE LICITANTE] </w:t>
      </w:r>
      <w:r w:rsidR="006A1499" w:rsidRPr="00C07762">
        <w:t>N°___/___</w:t>
      </w:r>
      <w:r w:rsidR="00DB1150" w:rsidRPr="00C07762">
        <w:t xml:space="preserve"> </w:t>
      </w:r>
      <w:r w:rsidR="006A1499" w:rsidRPr="00C07762">
        <w:rPr>
          <w:rFonts w:eastAsia="Times New Roman"/>
          <w:i/>
        </w:rPr>
        <w:t>[NOME COMPLETO E ENDEREÇO DA LICITANTE]</w:t>
      </w:r>
    </w:p>
    <w:p w14:paraId="0D7E03D2" w14:textId="77777777" w:rsidR="006A1499" w:rsidRPr="00C07762" w:rsidRDefault="006A1499" w:rsidP="00EB1BB5">
      <w:pPr>
        <w:pStyle w:val="TEXTO"/>
      </w:pPr>
    </w:p>
    <w:p w14:paraId="478790EF" w14:textId="77777777" w:rsidR="00DB1150" w:rsidRPr="00C07762" w:rsidRDefault="006A1499" w:rsidP="00EB1BB5">
      <w:pPr>
        <w:pStyle w:val="TEXTO"/>
      </w:pPr>
      <w:r w:rsidRPr="00C07762">
        <w:t>ENVELOPE “B” – DOCUMENTAÇÃO DE HABILITAÇÃO</w:t>
      </w:r>
    </w:p>
    <w:p w14:paraId="64B8AA6A" w14:textId="77777777" w:rsidR="00DB1150" w:rsidRPr="00C07762" w:rsidRDefault="00A947AB" w:rsidP="00EB1BB5">
      <w:pPr>
        <w:pStyle w:val="TEXTO"/>
      </w:pPr>
      <w:r w:rsidRPr="00C07762">
        <w:t xml:space="preserve">CONCORRÊNCIA PÚBLICA CO </w:t>
      </w:r>
      <w:r w:rsidR="006A1499" w:rsidRPr="00C07762">
        <w:t>– [SIGLA DO ÓRGÃO OU ENTIDADE</w:t>
      </w:r>
      <w:r w:rsidRPr="00C07762">
        <w:t xml:space="preserve"> </w:t>
      </w:r>
      <w:r w:rsidR="006A1499" w:rsidRPr="00C07762">
        <w:t>LICITANTE]</w:t>
      </w:r>
      <w:r w:rsidR="00DB1150" w:rsidRPr="00C07762">
        <w:t xml:space="preserve"> </w:t>
      </w:r>
      <w:r w:rsidR="006A1499" w:rsidRPr="00C07762">
        <w:t>N°___/___</w:t>
      </w:r>
    </w:p>
    <w:p w14:paraId="7702606D" w14:textId="07D07F84" w:rsidR="006A1499" w:rsidRPr="00C07762" w:rsidRDefault="006A1499" w:rsidP="00EB1BB5">
      <w:pPr>
        <w:pStyle w:val="TEXTO"/>
      </w:pPr>
      <w:r w:rsidRPr="00C07762">
        <w:t>[NOME COMPLETO E ENDEREÇO DA LICITANTE]</w:t>
      </w:r>
    </w:p>
    <w:p w14:paraId="313A1F79" w14:textId="77777777" w:rsidR="006A1499" w:rsidRPr="00C07762" w:rsidRDefault="006A1499" w:rsidP="00E461B2">
      <w:pPr>
        <w:spacing w:after="0" w:line="0" w:lineRule="atLeast"/>
        <w:jc w:val="both"/>
        <w:rPr>
          <w:rFonts w:ascii="Arial" w:eastAsia="Times New Roman" w:hAnsi="Arial" w:cs="Arial"/>
          <w:i/>
          <w:sz w:val="20"/>
          <w:szCs w:val="20"/>
        </w:rPr>
      </w:pPr>
    </w:p>
    <w:p w14:paraId="71CB5F35" w14:textId="77777777" w:rsidR="008D315A" w:rsidRPr="00C07762" w:rsidRDefault="008D315A" w:rsidP="00EB1BB5">
      <w:pPr>
        <w:pStyle w:val="TEXTO"/>
      </w:pPr>
    </w:p>
    <w:p w14:paraId="1A38A553" w14:textId="05A8C902" w:rsidR="008D16A4" w:rsidRPr="00C07762" w:rsidRDefault="008D16A4" w:rsidP="00EB1BB5">
      <w:pPr>
        <w:pStyle w:val="TEXTO"/>
      </w:pPr>
      <w:r w:rsidRPr="00C07762">
        <w:t>10.3 – Somente será analisada a habilitação do licitante cuja proposta tenha sido classificada em primeiro lugar.</w:t>
      </w:r>
    </w:p>
    <w:p w14:paraId="65B1CA2F" w14:textId="77777777" w:rsidR="008D16A4" w:rsidRPr="00C07762" w:rsidRDefault="008D16A4" w:rsidP="00EB1BB5">
      <w:pPr>
        <w:pStyle w:val="TEXTO"/>
      </w:pPr>
    </w:p>
    <w:p w14:paraId="343756B0" w14:textId="60B1524D" w:rsidR="002E02FC" w:rsidRPr="00C07762" w:rsidRDefault="002E02FC" w:rsidP="00E461B2">
      <w:pPr>
        <w:pStyle w:val="Ttulo1"/>
        <w:shd w:val="clear" w:color="auto" w:fill="F2F2F2" w:themeFill="background1" w:themeFillShade="F2"/>
        <w:spacing w:before="0"/>
        <w:ind w:right="-285"/>
        <w:rPr>
          <w:rFonts w:ascii="Arial" w:hAnsi="Arial" w:cs="Arial"/>
          <w:sz w:val="20"/>
          <w:szCs w:val="20"/>
        </w:rPr>
      </w:pPr>
      <w:r w:rsidRPr="00C07762">
        <w:rPr>
          <w:rFonts w:ascii="Arial" w:hAnsi="Arial" w:cs="Arial"/>
          <w:sz w:val="20"/>
          <w:szCs w:val="20"/>
        </w:rPr>
        <w:t xml:space="preserve">11. </w:t>
      </w:r>
      <w:r w:rsidR="006A1499" w:rsidRPr="00C07762">
        <w:rPr>
          <w:rFonts w:ascii="Arial" w:hAnsi="Arial" w:cs="Arial"/>
          <w:sz w:val="20"/>
          <w:szCs w:val="20"/>
        </w:rPr>
        <w:t>FORMA DE APRESENTAÇÃO DAS PROPOSTAS E DOS DOCUMENTOS</w:t>
      </w:r>
    </w:p>
    <w:p w14:paraId="4A0568F1" w14:textId="77777777" w:rsidR="002E02FC" w:rsidRPr="00C07762" w:rsidRDefault="002E02FC" w:rsidP="00EB1BB5">
      <w:pPr>
        <w:pStyle w:val="TEXTO"/>
      </w:pPr>
    </w:p>
    <w:p w14:paraId="4942A15C" w14:textId="77777777" w:rsidR="006A1499" w:rsidRPr="00C07762" w:rsidRDefault="006A1499" w:rsidP="00EB1BB5">
      <w:pPr>
        <w:pStyle w:val="TEXTO"/>
      </w:pPr>
      <w:r w:rsidRPr="00C07762">
        <w:t>11.1 – Os documentos dos envelopes "A" – PROPOSTA DE PREÇO e "B" – DOCUMENTAÇÃO DE HABILITAÇÃO serão apresentados na forma estabelecida nos itens abaixo.</w:t>
      </w:r>
    </w:p>
    <w:p w14:paraId="1C3512DA" w14:textId="77777777" w:rsidR="006A1499" w:rsidRPr="00C07762" w:rsidRDefault="006A1499" w:rsidP="00EB1BB5">
      <w:pPr>
        <w:pStyle w:val="TEXTO"/>
      </w:pPr>
    </w:p>
    <w:p w14:paraId="5A6B4AB4" w14:textId="029D1A4E" w:rsidR="007F4EA3" w:rsidRPr="00C07762" w:rsidRDefault="006A1499" w:rsidP="00EB1BB5">
      <w:pPr>
        <w:pStyle w:val="TEXTO"/>
      </w:pPr>
      <w:bookmarkStart w:id="3" w:name="art28"/>
      <w:bookmarkEnd w:id="3"/>
      <w:r w:rsidRPr="00C07762">
        <w:t xml:space="preserve">11.2 – O </w:t>
      </w:r>
      <w:r w:rsidRPr="00C07762">
        <w:rPr>
          <w:b/>
        </w:rPr>
        <w:t>ENVELOPE "A" – PROPOSTA DE PREÇO</w:t>
      </w:r>
      <w:r w:rsidRPr="00C07762">
        <w:t xml:space="preserve"> deverá conter o Modelo Oficial de Proposta de Preços, na forma do Anexo</w:t>
      </w:r>
      <w:r w:rsidR="00842012" w:rsidRPr="00C07762">
        <w:t xml:space="preserve"> VI</w:t>
      </w:r>
      <w:r w:rsidRPr="00C07762">
        <w:t xml:space="preserve">, devidamente preenchido e elaborado pela licitante, carimbados e assinados pelo(s) seu(s) representante(s) legal(is). O valor </w:t>
      </w:r>
      <w:r w:rsidR="00A73244" w:rsidRPr="00C07762">
        <w:t>ofertado</w:t>
      </w:r>
      <w:r w:rsidR="001B2B73" w:rsidRPr="00C07762">
        <w:t xml:space="preserve"> de </w:t>
      </w:r>
      <w:r w:rsidR="0043652C" w:rsidRPr="00C07762">
        <w:t>remuneração</w:t>
      </w:r>
      <w:r w:rsidR="00A73244" w:rsidRPr="00C07762">
        <w:t xml:space="preserve"> deverá ser apresentado </w:t>
      </w:r>
      <w:r w:rsidRPr="00C07762">
        <w:t xml:space="preserve">em algarismos e por extenso, com duas casas decimais, sem rasuras ou entrelinhas, prevalecendo, em caso de discrepância, o valor por extenso. No caso de números inteiros, será dispensável a apresentação do algarismo zero nas casas decimais. </w:t>
      </w:r>
    </w:p>
    <w:p w14:paraId="7C937ED1" w14:textId="77777777" w:rsidR="00C719DF" w:rsidRPr="00C07762" w:rsidRDefault="00C719DF" w:rsidP="00EB1BB5">
      <w:pPr>
        <w:pStyle w:val="TEXTO"/>
      </w:pPr>
    </w:p>
    <w:p w14:paraId="5144B526" w14:textId="77777777" w:rsidR="00165E49" w:rsidRPr="00C07762" w:rsidRDefault="00165E49" w:rsidP="00EB1BB5">
      <w:pPr>
        <w:pStyle w:val="TEXTO"/>
      </w:pPr>
    </w:p>
    <w:p w14:paraId="240651CD" w14:textId="5839D2F2" w:rsidR="00D76B22" w:rsidRPr="00C07762" w:rsidRDefault="00C719DF" w:rsidP="00EB1BB5">
      <w:pPr>
        <w:pStyle w:val="TEXTO"/>
      </w:pPr>
      <w:r w:rsidRPr="00C07762">
        <w:t xml:space="preserve">11.2.1 – As propostas de preço serão ofertadas com base </w:t>
      </w:r>
      <w:r w:rsidR="00B73DCD" w:rsidRPr="00C07762">
        <w:t xml:space="preserve">no </w:t>
      </w:r>
      <w:r w:rsidR="00B73DCD" w:rsidRPr="00C07762">
        <w:rPr>
          <w:b/>
        </w:rPr>
        <w:t>valor de remuneração mensal.</w:t>
      </w:r>
    </w:p>
    <w:p w14:paraId="1BD95D8F" w14:textId="5E34CE47" w:rsidR="00E67360" w:rsidRPr="00C07762" w:rsidRDefault="00E67360" w:rsidP="00EB1BB5">
      <w:pPr>
        <w:pStyle w:val="TEXTO"/>
      </w:pPr>
      <w:r w:rsidRPr="00C07762">
        <w:t xml:space="preserve">11.2.2 - O valor constante da proposta se refere apenas à concessão de uso do imóvel público, quaisquer outras despesas decorrentes da sua utilização deverão ser suportadas pelo concessionário; </w:t>
      </w:r>
    </w:p>
    <w:p w14:paraId="3E56CBA1" w14:textId="77777777" w:rsidR="00E67360" w:rsidRPr="00C07762" w:rsidRDefault="00E67360" w:rsidP="00EB1BB5">
      <w:pPr>
        <w:pStyle w:val="TEXTO"/>
      </w:pPr>
    </w:p>
    <w:p w14:paraId="25122086" w14:textId="57195076" w:rsidR="0043652C" w:rsidRPr="00C07762" w:rsidRDefault="0043652C" w:rsidP="00EB1BB5">
      <w:pPr>
        <w:pStyle w:val="TEXTO"/>
      </w:pPr>
      <w:r w:rsidRPr="00C07762">
        <w:t>11.2.</w:t>
      </w:r>
      <w:r w:rsidR="00E67360" w:rsidRPr="00C07762">
        <w:t>3</w:t>
      </w:r>
      <w:r w:rsidR="000E637E" w:rsidRPr="00C07762">
        <w:t xml:space="preserve"> </w:t>
      </w:r>
      <w:r w:rsidRPr="00C07762">
        <w:t>- As licitantes ficam obrigadas a manter a validade da proposta por 60 (sessenta) dias, contados da data da realização da licitação.</w:t>
      </w:r>
    </w:p>
    <w:p w14:paraId="01309FE7" w14:textId="011A01E5" w:rsidR="0015316B" w:rsidRPr="00C07762" w:rsidRDefault="0015316B" w:rsidP="00EB1BB5">
      <w:pPr>
        <w:pStyle w:val="TEXTO"/>
      </w:pPr>
    </w:p>
    <w:p w14:paraId="5DC76AF5" w14:textId="53438A89" w:rsidR="0015316B" w:rsidRPr="00C07762" w:rsidRDefault="0015316B" w:rsidP="00EB1BB5">
      <w:pPr>
        <w:pStyle w:val="TEXTO"/>
      </w:pPr>
      <w:r w:rsidRPr="00C07762">
        <w:lastRenderedPageBreak/>
        <w:t>11.2.4 - Decorrido o prazo consignado no item anterior sem que tenha havido convocação para assinatura do termo de CONCESSÃO DE USO, as licitantes ficarão liberadas de quaisquer compromissos assumidos.</w:t>
      </w:r>
    </w:p>
    <w:p w14:paraId="5AB21A57" w14:textId="7DA9536B" w:rsidR="0043652C" w:rsidRPr="00C07762" w:rsidRDefault="0043652C" w:rsidP="00EB1BB5">
      <w:pPr>
        <w:pStyle w:val="TEXTO"/>
      </w:pPr>
    </w:p>
    <w:p w14:paraId="7420AE7E" w14:textId="4D3ECB31" w:rsidR="00F30BB5" w:rsidRPr="00C07762" w:rsidRDefault="0043652C" w:rsidP="00EB1BB5">
      <w:pPr>
        <w:pStyle w:val="TEXTO"/>
      </w:pPr>
      <w:r w:rsidRPr="00C07762">
        <w:t>11.2.</w:t>
      </w:r>
      <w:r w:rsidR="0015316B" w:rsidRPr="00C07762">
        <w:t>5</w:t>
      </w:r>
      <w:r w:rsidRPr="00C07762">
        <w:t xml:space="preserve"> </w:t>
      </w:r>
      <w:r w:rsidR="0015316B" w:rsidRPr="00C07762">
        <w:t xml:space="preserve">– Antes de findo o prazo previsto no subitem 11.2.3, a critério da Superintendência Executiva de Patrimônio Imobiliário, os licitantes poderão ser convocados para, mediante manifestação expressa, demonstrar interesse </w:t>
      </w:r>
      <w:r w:rsidR="00F30BB5" w:rsidRPr="00C07762">
        <w:t>na manutenção d</w:t>
      </w:r>
      <w:r w:rsidR="0015316B" w:rsidRPr="00C07762">
        <w:t>a</w:t>
      </w:r>
      <w:r w:rsidR="00F30BB5" w:rsidRPr="00C07762">
        <w:t xml:space="preserve"> validade da proposta por mais 60 (sessenta) dias</w:t>
      </w:r>
      <w:r w:rsidR="0015316B" w:rsidRPr="00C07762">
        <w:t xml:space="preserve">. </w:t>
      </w:r>
    </w:p>
    <w:p w14:paraId="3D8A7D0C" w14:textId="77777777" w:rsidR="00097B6C" w:rsidRPr="00C07762" w:rsidRDefault="00097B6C" w:rsidP="00EB1BB5">
      <w:pPr>
        <w:pStyle w:val="TEXTO"/>
      </w:pPr>
    </w:p>
    <w:p w14:paraId="5E76AA8E" w14:textId="433403A6" w:rsidR="00A01056" w:rsidRPr="00C07762" w:rsidRDefault="00A01056" w:rsidP="00EB1BB5">
      <w:pPr>
        <w:pStyle w:val="TEXTO"/>
      </w:pPr>
      <w:r w:rsidRPr="00C07762">
        <w:t>11.2.</w:t>
      </w:r>
      <w:r w:rsidR="0015316B" w:rsidRPr="00C07762">
        <w:t>6</w:t>
      </w:r>
      <w:r w:rsidRPr="00C07762">
        <w:t xml:space="preserve"> - A proposta de preços deverá ser apresentada em documento original e, se houver solicitação do(a) ___________[órgão licitante], também em meio magnético ou digital (pen drive, DVD–ROM, CD–ROM, etc.), prevalecendo, em caso de discrepância, o consignado em documento original.</w:t>
      </w:r>
    </w:p>
    <w:p w14:paraId="4168E14B" w14:textId="77777777" w:rsidR="00855B41" w:rsidRPr="00C07762" w:rsidRDefault="00855B41" w:rsidP="00EB1BB5">
      <w:pPr>
        <w:pStyle w:val="TEXTO"/>
      </w:pPr>
    </w:p>
    <w:p w14:paraId="332A0DD1" w14:textId="41EB386A" w:rsidR="006A1499" w:rsidRPr="00C07762" w:rsidRDefault="006A1499" w:rsidP="00EB1BB5">
      <w:pPr>
        <w:pStyle w:val="TEXTO"/>
      </w:pPr>
      <w:r w:rsidRPr="00C07762">
        <w:t>11.</w:t>
      </w:r>
      <w:r w:rsidR="00842012" w:rsidRPr="00C07762">
        <w:t>3</w:t>
      </w:r>
      <w:r w:rsidRPr="00C07762">
        <w:t xml:space="preserve"> – As licitantes arcarão com todos os custos relativos à apresentação das suas propostas. O</w:t>
      </w:r>
      <w:r w:rsidR="001B2B73" w:rsidRPr="00C07762">
        <w:t xml:space="preserve"> Município do Rio de Janeiro</w:t>
      </w:r>
      <w:r w:rsidRPr="00C07762">
        <w:t>, em nenhuma hipótese, será responsável por tais custos, quaisquer que sejam os procedimentos seguidos na licitação ou os seus resultados.</w:t>
      </w:r>
    </w:p>
    <w:p w14:paraId="3AA543B0" w14:textId="77777777" w:rsidR="002E433A" w:rsidRPr="00C07762" w:rsidRDefault="002E433A" w:rsidP="00EB1BB5">
      <w:pPr>
        <w:pStyle w:val="TEXTO"/>
      </w:pPr>
    </w:p>
    <w:p w14:paraId="6F60CC1C" w14:textId="77777777" w:rsidR="006A1499" w:rsidRPr="00C07762" w:rsidRDefault="006A1499" w:rsidP="00EB1BB5">
      <w:pPr>
        <w:pStyle w:val="TEXTO"/>
      </w:pPr>
    </w:p>
    <w:p w14:paraId="6F834F6C" w14:textId="54088ECB" w:rsidR="006A1499" w:rsidRPr="00C07762" w:rsidRDefault="006A1499" w:rsidP="00EB1BB5">
      <w:pPr>
        <w:pStyle w:val="TEXTO"/>
      </w:pPr>
      <w:r w:rsidRPr="00C07762">
        <w:t>11.</w:t>
      </w:r>
      <w:r w:rsidR="001B2B73" w:rsidRPr="00C07762">
        <w:t>4</w:t>
      </w:r>
      <w:r w:rsidRPr="00C07762">
        <w:t xml:space="preserve"> – </w:t>
      </w:r>
      <w:r w:rsidR="001B2B73" w:rsidRPr="00C07762">
        <w:t xml:space="preserve"> Os do</w:t>
      </w:r>
      <w:r w:rsidR="0043652C" w:rsidRPr="00C07762">
        <w:t xml:space="preserve">cumentos exigidos no </w:t>
      </w:r>
      <w:r w:rsidR="0043652C" w:rsidRPr="00C07762">
        <w:rPr>
          <w:b/>
        </w:rPr>
        <w:t>ENVELOPE "</w:t>
      </w:r>
      <w:r w:rsidR="001B2B73" w:rsidRPr="00C07762">
        <w:rPr>
          <w:b/>
        </w:rPr>
        <w:t>B" - DOCUMENTAÇÃO DE HABILITAÇÃO</w:t>
      </w:r>
      <w:r w:rsidR="001B2B73" w:rsidRPr="00C07762">
        <w:t xml:space="preserve"> - poderão ser apresentados no original, em cópia reprográfica autenticada em ambos os lados, frente e verso, se este último contiver </w:t>
      </w:r>
      <w:r w:rsidR="002C30D1" w:rsidRPr="00C07762">
        <w:t>a</w:t>
      </w:r>
      <w:r w:rsidR="001B2B73" w:rsidRPr="00C07762">
        <w:t>notações ou outras informações relevantes, rubricados pelo representante legal da licitante, ou em cópia acompanhada do original para autenticação pela Comissão/Agente de Contratação e acompanhados das respectivas certidões de publicação no setor da imprensa oficial, quando for o caso. As folhas da documentação serão numeradas em ordem crescente e não poderão conter rasuras ou entrelinhas. Na hipótese de falta de numeração, numeração equivocada ou ainda inexistência de rubrica do representante legal nas folhas de documentação, poderá a Comissão/Agente de Contratação solicitar ao representante da empresa, devidamente identificado e que tenha poderes para tanto, que, durante a sessão de abertura envelope “A”, sane a incorreção. Somente a falta de representante legal ou a recusa do mesmo em atender ao solicitado é causa suficiente para inabilitação do licitante.</w:t>
      </w:r>
    </w:p>
    <w:p w14:paraId="675AD4FD" w14:textId="77777777" w:rsidR="0015316B" w:rsidRPr="00C07762" w:rsidRDefault="0015316B" w:rsidP="00EB1BB5">
      <w:pPr>
        <w:pStyle w:val="TEXTO"/>
      </w:pPr>
    </w:p>
    <w:p w14:paraId="1F446702" w14:textId="48B25E3C" w:rsidR="0015316B" w:rsidRPr="00C07762" w:rsidRDefault="0015316B" w:rsidP="00EB1BB5">
      <w:pPr>
        <w:pStyle w:val="TEXTO"/>
      </w:pPr>
      <w:r w:rsidRPr="00C07762">
        <w:t>11.4.1 – As solicitações de autenticação dirigidas ao Presidente da Comissão/Agente de Contratação ou à sua Equipe de Apoio deverão ser requeridas antes do início da sessão de abertura da licitação, preferencialmente com antecedência mínima de 1 (um) dia útil da data marcada para abertura da sessão de licitação</w:t>
      </w:r>
    </w:p>
    <w:p w14:paraId="3E4088F1" w14:textId="77777777" w:rsidR="008F120D" w:rsidRPr="00C07762" w:rsidRDefault="008F120D" w:rsidP="00EB1BB5">
      <w:pPr>
        <w:pStyle w:val="TEXTO"/>
      </w:pPr>
    </w:p>
    <w:p w14:paraId="05064FF1" w14:textId="3D5E63B5" w:rsidR="00BE0C94" w:rsidRPr="00C07762" w:rsidRDefault="001B2B73" w:rsidP="00EB1BB5">
      <w:pPr>
        <w:pStyle w:val="TEXTO"/>
      </w:pPr>
      <w:r w:rsidRPr="00C07762">
        <w:t>11.5 – Não serão admitidas, sob quaisquer motivos, modificações ou substituições da proposta ou de quaisquer documentos, uma vez entregues os envelopes "A" – PROPOSTA DE PREÇO e "B" – DOCUMENTAÇÃO DE HABILITAÇÃO, ressalvado o disposto no</w:t>
      </w:r>
      <w:r w:rsidR="00DB1150" w:rsidRPr="00C07762">
        <w:t>s</w:t>
      </w:r>
      <w:r w:rsidRPr="00C07762">
        <w:t xml:space="preserve"> </w:t>
      </w:r>
      <w:r w:rsidR="00DB1150" w:rsidRPr="00C07762">
        <w:t xml:space="preserve">itens </w:t>
      </w:r>
      <w:r w:rsidR="00602A50">
        <w:t>11.6</w:t>
      </w:r>
      <w:r w:rsidR="00DB1150" w:rsidRPr="00C07762">
        <w:t xml:space="preserve"> e 13.4.</w:t>
      </w:r>
    </w:p>
    <w:p w14:paraId="4D0EC326" w14:textId="77777777" w:rsidR="00FD1813" w:rsidRPr="00C07762" w:rsidRDefault="00FD1813" w:rsidP="00EB1BB5">
      <w:pPr>
        <w:pStyle w:val="TEXTO"/>
      </w:pPr>
    </w:p>
    <w:p w14:paraId="6B2C34B2" w14:textId="4E50F93D" w:rsidR="00FD1813" w:rsidRPr="00C07762" w:rsidRDefault="000E1078" w:rsidP="00EB1BB5">
      <w:pPr>
        <w:pStyle w:val="TEXTO"/>
      </w:pPr>
      <w:r w:rsidRPr="00C07762">
        <w:t>11.</w:t>
      </w:r>
      <w:r w:rsidR="00FD1813" w:rsidRPr="00C07762">
        <w:t>6</w:t>
      </w:r>
      <w:r w:rsidRPr="00C07762">
        <w:t xml:space="preserve"> – O Presidente da Comissão/Agente de Contratação poderá, no julgamento das propostas, sanar erros ou falhas que não alterem a substância das propostas, mediante decisão fundamentada, registrada em ata e acessível aos licitantes, e lhe atribuirá validade e eficácia para fins de classificação. </w:t>
      </w:r>
    </w:p>
    <w:p w14:paraId="2BFD5C78" w14:textId="77777777" w:rsidR="00FD1813" w:rsidRPr="00C07762" w:rsidRDefault="00FD1813" w:rsidP="00EB1BB5">
      <w:pPr>
        <w:pStyle w:val="TEXTO"/>
      </w:pPr>
    </w:p>
    <w:p w14:paraId="5E40C258" w14:textId="1370B1E5" w:rsidR="00FD1813" w:rsidRPr="00C07762" w:rsidRDefault="000E1078" w:rsidP="00EB1BB5">
      <w:pPr>
        <w:pStyle w:val="TEXTO"/>
      </w:pPr>
      <w:r w:rsidRPr="00C07762">
        <w:t>11.</w:t>
      </w:r>
      <w:r w:rsidR="00FD1813" w:rsidRPr="00C07762">
        <w:t>7</w:t>
      </w:r>
      <w:r w:rsidRPr="00C07762">
        <w:t>– Na hipótese de necessidade de suspensão da sessão pública para a realização de diligências, com vistas ao saneamento de que trata o item 11.</w:t>
      </w:r>
      <w:r w:rsidR="00FD1813" w:rsidRPr="00C07762">
        <w:t>6</w:t>
      </w:r>
      <w:r w:rsidRPr="00C07762">
        <w:t xml:space="preserve">, a sessão pública somente poderá ser reiniciada mediante aviso prévio divulgado pelos mesmos meios de divulgação do Edital, com, no mínimo, 24 (vinte e quatro) horas de antecedência, e a ocorrência será registrada em ata. </w:t>
      </w:r>
    </w:p>
    <w:p w14:paraId="3F88E3BE" w14:textId="77777777" w:rsidR="00FD1813" w:rsidRPr="00C07762" w:rsidRDefault="00FD1813" w:rsidP="00EB1BB5">
      <w:pPr>
        <w:pStyle w:val="TEXTO"/>
      </w:pPr>
    </w:p>
    <w:p w14:paraId="733BB343" w14:textId="22B22A51" w:rsidR="006A1499" w:rsidRPr="00C07762" w:rsidRDefault="000E1078" w:rsidP="00EB1BB5">
      <w:pPr>
        <w:pStyle w:val="TEXTO"/>
      </w:pPr>
      <w:r w:rsidRPr="00C07762">
        <w:t>11.</w:t>
      </w:r>
      <w:r w:rsidR="00FD1813" w:rsidRPr="00C07762">
        <w:t>8</w:t>
      </w:r>
      <w:r w:rsidRPr="00C07762">
        <w:t xml:space="preserve"> – Não será estabelecida nesta etapa do certame ordem de classificação entre as propostas apresentadas, o que somente ocorrerá após julgamento da proposta.</w:t>
      </w:r>
    </w:p>
    <w:p w14:paraId="09EF7C35" w14:textId="77777777" w:rsidR="006A1499" w:rsidRPr="00C07762" w:rsidRDefault="006A1499" w:rsidP="00EB1BB5">
      <w:pPr>
        <w:pStyle w:val="TEXTO"/>
      </w:pPr>
    </w:p>
    <w:p w14:paraId="6C58D16E" w14:textId="0D150366" w:rsidR="00204296" w:rsidRPr="00C07762" w:rsidRDefault="00204296" w:rsidP="00E461B2">
      <w:pPr>
        <w:pStyle w:val="Ttulo1"/>
        <w:shd w:val="clear" w:color="auto" w:fill="F2F2F2" w:themeFill="background1" w:themeFillShade="F2"/>
        <w:spacing w:before="0"/>
        <w:rPr>
          <w:rFonts w:ascii="Arial" w:hAnsi="Arial" w:cs="Arial"/>
          <w:sz w:val="20"/>
          <w:szCs w:val="20"/>
        </w:rPr>
      </w:pPr>
      <w:r w:rsidRPr="00C07762">
        <w:rPr>
          <w:rFonts w:ascii="Arial" w:hAnsi="Arial" w:cs="Arial"/>
          <w:sz w:val="20"/>
          <w:szCs w:val="20"/>
        </w:rPr>
        <w:t xml:space="preserve">12. </w:t>
      </w:r>
      <w:r w:rsidR="00972F5A" w:rsidRPr="00C07762">
        <w:rPr>
          <w:rFonts w:ascii="Arial" w:hAnsi="Arial" w:cs="Arial"/>
          <w:sz w:val="20"/>
          <w:szCs w:val="20"/>
        </w:rPr>
        <w:t>SESSÃO DA CONCORRÊNCIA</w:t>
      </w:r>
    </w:p>
    <w:p w14:paraId="26675097" w14:textId="6AB47F13" w:rsidR="00204296" w:rsidRPr="00C07762" w:rsidRDefault="00204296" w:rsidP="00EB1BB5">
      <w:pPr>
        <w:pStyle w:val="TEXTO"/>
      </w:pPr>
    </w:p>
    <w:p w14:paraId="7F521A36" w14:textId="4BF48801" w:rsidR="00E64211" w:rsidRPr="00C07762" w:rsidRDefault="00E64211" w:rsidP="00EB1BB5">
      <w:pPr>
        <w:pStyle w:val="TEXTO"/>
      </w:pPr>
      <w:r w:rsidRPr="00C07762">
        <w:t>12.1 – Após a fase de credenciamento, o Presidente da Comissão/Agente de Contratação procederá à abertura dos envelopes com propostas de preços, verificando a conformidade das propostas com os requisitos estabelecidos neste Edital, desclassificando, preliminarmente, aquelas que estiverem em desacordo com o Edital.</w:t>
      </w:r>
    </w:p>
    <w:p w14:paraId="297BF00B" w14:textId="12B49E4E" w:rsidR="00E64211" w:rsidRPr="00C07762" w:rsidRDefault="00E64211" w:rsidP="00EB1BB5">
      <w:pPr>
        <w:pStyle w:val="TEXTO"/>
      </w:pPr>
    </w:p>
    <w:p w14:paraId="1F305B3B" w14:textId="77777777" w:rsidR="00E64211" w:rsidRPr="00C07762" w:rsidRDefault="00E64211" w:rsidP="00EB1BB5">
      <w:pPr>
        <w:pStyle w:val="TEXTO"/>
      </w:pPr>
      <w:r w:rsidRPr="00C07762">
        <w:t>12.2 – Serão desclassificadas as propostas:</w:t>
      </w:r>
    </w:p>
    <w:p w14:paraId="2B1F8149" w14:textId="77777777" w:rsidR="00E72563" w:rsidRPr="00C07762" w:rsidRDefault="00E72563" w:rsidP="00EB1BB5">
      <w:pPr>
        <w:pStyle w:val="TEXTO"/>
      </w:pPr>
      <w:r w:rsidRPr="00C07762">
        <w:t>a) com valor menor do que o definido no item 3.1 do Edital;</w:t>
      </w:r>
    </w:p>
    <w:p w14:paraId="52EE9D0E" w14:textId="77777777" w:rsidR="00E72563" w:rsidRPr="00C07762" w:rsidRDefault="00E72563" w:rsidP="00EB1BB5">
      <w:pPr>
        <w:pStyle w:val="TEXTO"/>
      </w:pPr>
      <w:r w:rsidRPr="00C07762">
        <w:t>b) apresentada em desacordo com os termos deste Edital, de modo que prejudique a análise comparativa;</w:t>
      </w:r>
    </w:p>
    <w:p w14:paraId="420CFE12" w14:textId="77777777" w:rsidR="00534B81" w:rsidRPr="00C07762" w:rsidRDefault="00534B81" w:rsidP="00EB1BB5">
      <w:pPr>
        <w:pStyle w:val="TEXTO"/>
      </w:pPr>
      <w:r w:rsidRPr="00C07762">
        <w:t>c</w:t>
      </w:r>
      <w:r w:rsidR="00F01D3E" w:rsidRPr="00C07762">
        <w:t xml:space="preserve">) que contiverem vícios insanáveis; </w:t>
      </w:r>
    </w:p>
    <w:p w14:paraId="76F0B224" w14:textId="0A096B61" w:rsidR="00E72563" w:rsidRPr="00C07762" w:rsidRDefault="00534B81" w:rsidP="00EB1BB5">
      <w:pPr>
        <w:pStyle w:val="TEXTO"/>
      </w:pPr>
      <w:r w:rsidRPr="00C07762">
        <w:t>d) que por ação da licitante ofertante contenha elementos que permitam a sua identificação;</w:t>
      </w:r>
      <w:r w:rsidR="00F01D3E" w:rsidRPr="00C07762">
        <w:cr/>
      </w:r>
      <w:r w:rsidR="00E72563" w:rsidRPr="00C07762">
        <w:t>c) cuja desclassificação se imponha de acordo com a lei.</w:t>
      </w:r>
    </w:p>
    <w:p w14:paraId="3629D4AD" w14:textId="239B5BDE" w:rsidR="00E64211" w:rsidRPr="00C07762" w:rsidRDefault="00E64211" w:rsidP="00EB1BB5">
      <w:pPr>
        <w:pStyle w:val="TEXTO"/>
      </w:pPr>
    </w:p>
    <w:p w14:paraId="5C53560D" w14:textId="77777777" w:rsidR="00E64211" w:rsidRPr="00C07762" w:rsidRDefault="00E64211" w:rsidP="00EB1BB5">
      <w:pPr>
        <w:pStyle w:val="TEXTO"/>
      </w:pPr>
      <w:r w:rsidRPr="00C07762">
        <w:t>12.2.1 – A desclassificação da proposta será fundamentada e registrada em ata, cientificando–se todos os interessados.</w:t>
      </w:r>
    </w:p>
    <w:p w14:paraId="1A20185D" w14:textId="77777777" w:rsidR="00E64211" w:rsidRPr="00C07762" w:rsidRDefault="00E64211" w:rsidP="00EB1BB5">
      <w:pPr>
        <w:pStyle w:val="TEXTO"/>
      </w:pPr>
    </w:p>
    <w:p w14:paraId="2FE0B29A" w14:textId="2F60FE10" w:rsidR="00F1471A" w:rsidRPr="00C07762" w:rsidRDefault="00F1471A" w:rsidP="00EB1BB5">
      <w:pPr>
        <w:pStyle w:val="TEXTO"/>
        <w:rPr>
          <w:rFonts w:eastAsia="Times New Roman"/>
        </w:rPr>
      </w:pPr>
      <w:r w:rsidRPr="00C07762">
        <w:t>12.3 – Verificada a compatibilidade com o exigido no Edital,</w:t>
      </w:r>
      <w:r w:rsidR="0055551A" w:rsidRPr="00C07762">
        <w:t xml:space="preserve"> as propostas</w:t>
      </w:r>
      <w:r w:rsidRPr="00C07762">
        <w:t xml:space="preserve"> serão classificadas </w:t>
      </w:r>
      <w:r w:rsidR="00CF47A6" w:rsidRPr="00C07762">
        <w:t>em ordem decrescente</w:t>
      </w:r>
      <w:r w:rsidRPr="00C07762">
        <w:rPr>
          <w:rFonts w:eastAsia="Times New Roman"/>
        </w:rPr>
        <w:t>.</w:t>
      </w:r>
    </w:p>
    <w:p w14:paraId="6953FF4B" w14:textId="77777777" w:rsidR="00F1471A" w:rsidRPr="00C07762" w:rsidRDefault="00F1471A" w:rsidP="00EB1BB5">
      <w:pPr>
        <w:pStyle w:val="TEXTO"/>
      </w:pPr>
      <w:bookmarkStart w:id="4" w:name="page11"/>
      <w:bookmarkEnd w:id="4"/>
    </w:p>
    <w:p w14:paraId="5675D6DB" w14:textId="335603D2" w:rsidR="00F1471A" w:rsidRPr="00C07762" w:rsidRDefault="00DB1150" w:rsidP="00EB1BB5">
      <w:pPr>
        <w:pStyle w:val="TEXTO"/>
      </w:pPr>
      <w:r w:rsidRPr="00C07762">
        <w:t>12.3.</w:t>
      </w:r>
      <w:r w:rsidR="00813ACC" w:rsidRPr="00C07762">
        <w:t xml:space="preserve">1 </w:t>
      </w:r>
      <w:r w:rsidR="00F1471A" w:rsidRPr="00C07762">
        <w:t>– Havendo empate entre propostas de preço, serão todas classificadas, realizando–se sorteio para determinação da ordem de oferta dos lances.</w:t>
      </w:r>
    </w:p>
    <w:p w14:paraId="01C07E02" w14:textId="77777777" w:rsidR="00F1471A" w:rsidRPr="00C07762" w:rsidRDefault="00F1471A" w:rsidP="00EB1BB5">
      <w:pPr>
        <w:pStyle w:val="TEXTO"/>
      </w:pPr>
    </w:p>
    <w:p w14:paraId="50AEBC29" w14:textId="1A8038F4" w:rsidR="00F1471A" w:rsidRPr="00C07762" w:rsidRDefault="00DB1150" w:rsidP="00EB1BB5">
      <w:pPr>
        <w:pStyle w:val="TEXTO"/>
      </w:pPr>
      <w:r w:rsidRPr="00C07762">
        <w:t>12.3.</w:t>
      </w:r>
      <w:r w:rsidR="00813ACC" w:rsidRPr="00C07762">
        <w:t xml:space="preserve">2 </w:t>
      </w:r>
      <w:r w:rsidR="00F1471A" w:rsidRPr="00C07762">
        <w:t>– Somente as propostas classificadas pelo Presidente da Comissão/Agente de Contratação participarão da etapa de lances.</w:t>
      </w:r>
    </w:p>
    <w:p w14:paraId="630CCBEE" w14:textId="77777777" w:rsidR="00F1471A" w:rsidRPr="00C07762" w:rsidRDefault="00F1471A" w:rsidP="00EB1BB5">
      <w:pPr>
        <w:pStyle w:val="TEXTO"/>
      </w:pPr>
    </w:p>
    <w:p w14:paraId="7CF854E8" w14:textId="505050DC" w:rsidR="00F1471A" w:rsidRPr="00C07762" w:rsidRDefault="00F1471A" w:rsidP="00EB1BB5">
      <w:pPr>
        <w:pStyle w:val="TEXTO"/>
        <w:rPr>
          <w:i/>
        </w:rPr>
      </w:pPr>
      <w:r w:rsidRPr="00C07762">
        <w:t>12.</w:t>
      </w:r>
      <w:r w:rsidR="00347E7D" w:rsidRPr="00C07762">
        <w:t>4</w:t>
      </w:r>
      <w:r w:rsidRPr="00C07762">
        <w:t xml:space="preserve"> – Após a classificação das propostas, o Presidente da Comissão/Agente de Contratação divulgará em voz alta, e convidará, individualmente, os representantes das licitantes classificadas a apresentarem lances verbais, a partir da autora da proposta classificada de </w:t>
      </w:r>
      <w:r w:rsidR="00CF47A6" w:rsidRPr="00C07762">
        <w:t>menor valor</w:t>
      </w:r>
      <w:r w:rsidRPr="00C07762">
        <w:t xml:space="preserve">, seguida das demais, de forma sucessiva e em valores distintos e </w:t>
      </w:r>
      <w:r w:rsidRPr="00C07762">
        <w:rPr>
          <w:b/>
        </w:rPr>
        <w:t>crescentes</w:t>
      </w:r>
      <w:r w:rsidR="00CF47A6" w:rsidRPr="00C07762">
        <w:rPr>
          <w:i/>
        </w:rPr>
        <w:t>.</w:t>
      </w:r>
    </w:p>
    <w:p w14:paraId="699C8CA0" w14:textId="77777777" w:rsidR="00D34FA1" w:rsidRPr="00C07762" w:rsidRDefault="00D34FA1" w:rsidP="00EB1BB5">
      <w:pPr>
        <w:pStyle w:val="TEXTO"/>
      </w:pPr>
    </w:p>
    <w:p w14:paraId="7D34AECB" w14:textId="7A74B51A" w:rsidR="00D34FA1" w:rsidRPr="00C07762" w:rsidRDefault="00D34FA1" w:rsidP="00EB1BB5">
      <w:pPr>
        <w:pStyle w:val="TEXTO"/>
      </w:pPr>
      <w:r w:rsidRPr="00C07762">
        <w:t>12.4.1 – A desistência em apresentar lance verbal, quando for feita a convocação pelo Presidente da Comissão/Agente de Contratação, importará a exclusão da licitante da etapa de apresentação de lances verbais, com a manutenção do último preço por ela apresentado para efeito de ordenação das propostas. Caso todas as licitantes se recusem a apresentar lances verbais, a ordem de classificação das propostas escritas será mantida.</w:t>
      </w:r>
    </w:p>
    <w:p w14:paraId="48D6B123" w14:textId="77777777" w:rsidR="00FE21A1" w:rsidRPr="00C07762" w:rsidRDefault="00FE21A1" w:rsidP="00EB1BB5">
      <w:pPr>
        <w:pStyle w:val="TEXTO"/>
      </w:pPr>
    </w:p>
    <w:p w14:paraId="543049EB" w14:textId="77777777" w:rsidR="00F1471A" w:rsidRPr="00C07762" w:rsidRDefault="00F1471A" w:rsidP="00EB1BB5">
      <w:pPr>
        <w:pStyle w:val="TEXTO"/>
      </w:pPr>
    </w:p>
    <w:p w14:paraId="5B9096A9" w14:textId="79D1D4B1" w:rsidR="00F1471A" w:rsidRPr="00C07762" w:rsidRDefault="00F1471A" w:rsidP="00EB1BB5">
      <w:pPr>
        <w:pStyle w:val="TEXTO"/>
      </w:pPr>
      <w:r w:rsidRPr="00C07762">
        <w:t>12.</w:t>
      </w:r>
      <w:r w:rsidR="00347E7D" w:rsidRPr="00C07762">
        <w:t>5</w:t>
      </w:r>
      <w:r w:rsidRPr="00C07762">
        <w:t xml:space="preserve"> – Não serão aceitos dois ou mais lances do mesmo valor, prevalecendo aquele que for recebido e registrado em primeiro lugar.</w:t>
      </w:r>
    </w:p>
    <w:p w14:paraId="54F0A683" w14:textId="77777777" w:rsidR="00F1471A" w:rsidRPr="00C07762" w:rsidRDefault="00F1471A" w:rsidP="00EB1BB5">
      <w:pPr>
        <w:pStyle w:val="TEXTO"/>
      </w:pPr>
    </w:p>
    <w:p w14:paraId="2F30D69E" w14:textId="01D994EC" w:rsidR="00F1471A" w:rsidRPr="00C07762" w:rsidRDefault="00F1471A" w:rsidP="00EB1BB5">
      <w:pPr>
        <w:pStyle w:val="TEXTO"/>
      </w:pPr>
      <w:r w:rsidRPr="00C07762">
        <w:t>12.</w:t>
      </w:r>
      <w:r w:rsidR="00347E7D" w:rsidRPr="00C07762">
        <w:t xml:space="preserve">6 </w:t>
      </w:r>
      <w:r w:rsidRPr="00C07762">
        <w:t xml:space="preserve">– Não poderá haver desistência dos lances ofertados, a não ser em situação devidamente justificada e aceita pelo </w:t>
      </w:r>
      <w:r w:rsidR="00476202" w:rsidRPr="00C07762">
        <w:t>Presidente da Comissão/Agente de Contratação</w:t>
      </w:r>
      <w:r w:rsidRPr="00C07762">
        <w:t xml:space="preserve">, sujeitando–se a licitante às </w:t>
      </w:r>
      <w:r w:rsidR="00476202" w:rsidRPr="00C07762">
        <w:t xml:space="preserve">penalidades previstas no item </w:t>
      </w:r>
      <w:r w:rsidR="00D34FA1" w:rsidRPr="00C07762">
        <w:t>17</w:t>
      </w:r>
      <w:r w:rsidRPr="00C07762">
        <w:t xml:space="preserve"> deste edital.</w:t>
      </w:r>
    </w:p>
    <w:p w14:paraId="7FA63BDE" w14:textId="77777777" w:rsidR="00F1471A" w:rsidRPr="00C07762" w:rsidRDefault="00F1471A" w:rsidP="00EB1BB5">
      <w:pPr>
        <w:pStyle w:val="TEXTO"/>
      </w:pPr>
    </w:p>
    <w:p w14:paraId="2753B700" w14:textId="1332D6B6" w:rsidR="00F1471A" w:rsidRPr="00C07762" w:rsidRDefault="00F1471A" w:rsidP="00E461B2">
      <w:pPr>
        <w:tabs>
          <w:tab w:val="left" w:pos="678"/>
        </w:tabs>
        <w:spacing w:after="0" w:line="313" w:lineRule="auto"/>
        <w:jc w:val="both"/>
        <w:rPr>
          <w:rFonts w:ascii="Arial" w:eastAsia="Times New Roman" w:hAnsi="Arial" w:cs="Arial"/>
          <w:sz w:val="20"/>
          <w:szCs w:val="20"/>
        </w:rPr>
      </w:pPr>
      <w:r w:rsidRPr="00C07762">
        <w:rPr>
          <w:rFonts w:ascii="Arial" w:eastAsia="Times New Roman" w:hAnsi="Arial" w:cs="Arial"/>
          <w:sz w:val="20"/>
          <w:szCs w:val="20"/>
        </w:rPr>
        <w:t>12.</w:t>
      </w:r>
      <w:r w:rsidR="00347E7D" w:rsidRPr="00C07762">
        <w:rPr>
          <w:rFonts w:ascii="Arial" w:eastAsia="Times New Roman" w:hAnsi="Arial" w:cs="Arial"/>
          <w:sz w:val="20"/>
          <w:szCs w:val="20"/>
        </w:rPr>
        <w:t>7</w:t>
      </w:r>
      <w:r w:rsidRPr="00C07762">
        <w:rPr>
          <w:rFonts w:ascii="Arial" w:eastAsia="Times New Roman" w:hAnsi="Arial" w:cs="Arial"/>
          <w:sz w:val="20"/>
          <w:szCs w:val="20"/>
        </w:rPr>
        <w:t xml:space="preserve"> – A rodada de lances verbais será repetida quantas vezes o </w:t>
      </w:r>
      <w:r w:rsidR="00476202" w:rsidRPr="00C07762">
        <w:rPr>
          <w:rFonts w:ascii="Arial" w:eastAsia="Times New Roman" w:hAnsi="Arial" w:cs="Arial"/>
          <w:sz w:val="20"/>
          <w:szCs w:val="20"/>
        </w:rPr>
        <w:t xml:space="preserve">Presidente da Comissão/Agente de Contratação </w:t>
      </w:r>
      <w:r w:rsidRPr="00C07762">
        <w:rPr>
          <w:rFonts w:ascii="Arial" w:eastAsia="Times New Roman" w:hAnsi="Arial" w:cs="Arial"/>
          <w:sz w:val="20"/>
          <w:szCs w:val="20"/>
        </w:rPr>
        <w:t>considerar necessário.</w:t>
      </w:r>
    </w:p>
    <w:p w14:paraId="51A03E82" w14:textId="77777777" w:rsidR="00F1471A" w:rsidRPr="00C07762" w:rsidRDefault="00F1471A" w:rsidP="00E461B2">
      <w:pPr>
        <w:spacing w:after="0" w:line="230" w:lineRule="exact"/>
        <w:jc w:val="both"/>
        <w:rPr>
          <w:rFonts w:ascii="Arial" w:eastAsia="Times New Roman" w:hAnsi="Arial" w:cs="Arial"/>
          <w:sz w:val="20"/>
          <w:szCs w:val="20"/>
        </w:rPr>
      </w:pPr>
    </w:p>
    <w:p w14:paraId="2AA8929D" w14:textId="77777777" w:rsidR="00571FDC" w:rsidRDefault="00F1471A" w:rsidP="00E461B2">
      <w:pPr>
        <w:tabs>
          <w:tab w:val="left" w:pos="707"/>
        </w:tabs>
        <w:spacing w:after="0" w:line="360" w:lineRule="auto"/>
        <w:jc w:val="both"/>
        <w:rPr>
          <w:rFonts w:ascii="Arial" w:eastAsia="Times New Roman" w:hAnsi="Arial" w:cs="Arial"/>
          <w:sz w:val="20"/>
          <w:szCs w:val="20"/>
        </w:rPr>
      </w:pPr>
      <w:r w:rsidRPr="00C07762">
        <w:rPr>
          <w:rFonts w:ascii="Arial" w:eastAsia="Times New Roman" w:hAnsi="Arial" w:cs="Arial"/>
          <w:sz w:val="20"/>
          <w:szCs w:val="20"/>
        </w:rPr>
        <w:t>12.</w:t>
      </w:r>
      <w:r w:rsidR="00347E7D" w:rsidRPr="00C07762">
        <w:rPr>
          <w:rFonts w:ascii="Arial" w:eastAsia="Times New Roman" w:hAnsi="Arial" w:cs="Arial"/>
          <w:sz w:val="20"/>
          <w:szCs w:val="20"/>
        </w:rPr>
        <w:t>7</w:t>
      </w:r>
      <w:r w:rsidRPr="00C07762">
        <w:rPr>
          <w:rFonts w:ascii="Arial" w:eastAsia="Times New Roman" w:hAnsi="Arial" w:cs="Arial"/>
          <w:sz w:val="20"/>
          <w:szCs w:val="20"/>
        </w:rPr>
        <w:t xml:space="preserve">.1 – O </w:t>
      </w:r>
      <w:r w:rsidR="00476202" w:rsidRPr="00C07762">
        <w:rPr>
          <w:rFonts w:ascii="Arial" w:eastAsia="Times New Roman" w:hAnsi="Arial" w:cs="Arial"/>
          <w:sz w:val="20"/>
          <w:szCs w:val="20"/>
        </w:rPr>
        <w:t xml:space="preserve">Presidente da Comissão/Agente de Contratação </w:t>
      </w:r>
      <w:r w:rsidRPr="00C07762">
        <w:rPr>
          <w:rFonts w:ascii="Arial" w:eastAsia="Times New Roman" w:hAnsi="Arial" w:cs="Arial"/>
          <w:sz w:val="20"/>
          <w:szCs w:val="20"/>
        </w:rPr>
        <w:t xml:space="preserve">poderá, motivadamente, estabelecer limite de tempo </w:t>
      </w:r>
      <w:r w:rsidR="00A05891">
        <w:rPr>
          <w:rFonts w:ascii="Arial" w:eastAsia="Times New Roman" w:hAnsi="Arial" w:cs="Arial"/>
          <w:sz w:val="20"/>
          <w:szCs w:val="20"/>
        </w:rPr>
        <w:t>e</w:t>
      </w:r>
      <w:r w:rsidR="000E3990">
        <w:rPr>
          <w:rFonts w:ascii="Arial" w:eastAsia="Times New Roman" w:hAnsi="Arial" w:cs="Arial"/>
          <w:sz w:val="20"/>
          <w:szCs w:val="20"/>
        </w:rPr>
        <w:t>/ou</w:t>
      </w:r>
      <w:r w:rsidR="00A05891">
        <w:rPr>
          <w:rFonts w:ascii="Arial" w:eastAsia="Times New Roman" w:hAnsi="Arial" w:cs="Arial"/>
          <w:sz w:val="20"/>
          <w:szCs w:val="20"/>
        </w:rPr>
        <w:t xml:space="preserve"> intervalo mínimo de</w:t>
      </w:r>
      <w:r w:rsidR="00BA2BA5">
        <w:rPr>
          <w:rFonts w:ascii="Arial" w:eastAsia="Times New Roman" w:hAnsi="Arial" w:cs="Arial"/>
          <w:sz w:val="20"/>
          <w:szCs w:val="20"/>
        </w:rPr>
        <w:t xml:space="preserve"> diferença de valores </w:t>
      </w:r>
      <w:r w:rsidRPr="00C07762">
        <w:rPr>
          <w:rFonts w:ascii="Arial" w:eastAsia="Times New Roman" w:hAnsi="Arial" w:cs="Arial"/>
          <w:sz w:val="20"/>
          <w:szCs w:val="20"/>
        </w:rPr>
        <w:t>para a fase de formulação dos lances verbais, mediante prévia comunicação às licitantes e expressa menção na Ata da Sessão.</w:t>
      </w:r>
    </w:p>
    <w:p w14:paraId="21AD0664" w14:textId="77777777" w:rsidR="00571FDC" w:rsidRDefault="00571FDC" w:rsidP="00E461B2">
      <w:pPr>
        <w:tabs>
          <w:tab w:val="left" w:pos="707"/>
        </w:tabs>
        <w:spacing w:after="0" w:line="360" w:lineRule="auto"/>
        <w:jc w:val="both"/>
        <w:rPr>
          <w:rFonts w:ascii="Arial" w:eastAsia="Times New Roman" w:hAnsi="Arial" w:cs="Arial"/>
          <w:sz w:val="20"/>
          <w:szCs w:val="20"/>
        </w:rPr>
      </w:pPr>
    </w:p>
    <w:p w14:paraId="6B148887" w14:textId="59836B02" w:rsidR="00F1471A" w:rsidRPr="002B0AE9" w:rsidRDefault="00F1471A" w:rsidP="00E461B2">
      <w:pPr>
        <w:tabs>
          <w:tab w:val="left" w:pos="707"/>
        </w:tabs>
        <w:spacing w:after="0" w:line="360" w:lineRule="auto"/>
        <w:jc w:val="both"/>
        <w:rPr>
          <w:rFonts w:ascii="Arial" w:eastAsia="Times New Roman" w:hAnsi="Arial" w:cs="Arial"/>
          <w:color w:val="FF0000"/>
          <w:sz w:val="20"/>
          <w:szCs w:val="20"/>
        </w:rPr>
      </w:pPr>
      <w:r w:rsidRPr="00C07762">
        <w:rPr>
          <w:rFonts w:ascii="Arial" w:eastAsia="Times New Roman" w:hAnsi="Arial" w:cs="Arial"/>
          <w:sz w:val="20"/>
          <w:szCs w:val="20"/>
        </w:rPr>
        <w:t>12.</w:t>
      </w:r>
      <w:r w:rsidR="00347E7D" w:rsidRPr="00C07762">
        <w:rPr>
          <w:rFonts w:ascii="Arial" w:eastAsia="Times New Roman" w:hAnsi="Arial" w:cs="Arial"/>
          <w:sz w:val="20"/>
          <w:szCs w:val="20"/>
        </w:rPr>
        <w:t>8</w:t>
      </w:r>
      <w:r w:rsidRPr="00C07762">
        <w:rPr>
          <w:rFonts w:ascii="Arial" w:eastAsia="Times New Roman" w:hAnsi="Arial" w:cs="Arial"/>
          <w:sz w:val="20"/>
          <w:szCs w:val="20"/>
        </w:rPr>
        <w:t xml:space="preserve"> </w:t>
      </w:r>
      <w:r w:rsidRPr="00DD3B6B">
        <w:rPr>
          <w:rFonts w:ascii="Arial" w:eastAsia="Times New Roman" w:hAnsi="Arial" w:cs="Arial"/>
          <w:sz w:val="20"/>
          <w:szCs w:val="20"/>
        </w:rPr>
        <w:t xml:space="preserve">– Declarada encerrada a etapa de lances, as propostas serão reordenadas e o </w:t>
      </w:r>
      <w:r w:rsidR="00476202" w:rsidRPr="00DD3B6B">
        <w:rPr>
          <w:rFonts w:ascii="Arial" w:eastAsia="Times New Roman" w:hAnsi="Arial" w:cs="Arial"/>
          <w:sz w:val="20"/>
          <w:szCs w:val="20"/>
        </w:rPr>
        <w:t xml:space="preserve">Presidente da Comissão/Agente de Contratação </w:t>
      </w:r>
      <w:r w:rsidRPr="00DD3B6B">
        <w:rPr>
          <w:rFonts w:ascii="Arial" w:eastAsia="Times New Roman" w:hAnsi="Arial" w:cs="Arial"/>
          <w:sz w:val="20"/>
          <w:szCs w:val="20"/>
        </w:rPr>
        <w:t xml:space="preserve">examinará a aceitabilidade da primeira classificada, quanto ao </w:t>
      </w:r>
      <w:r w:rsidR="00DD3B6B">
        <w:rPr>
          <w:rFonts w:ascii="Arial" w:eastAsia="Times New Roman" w:hAnsi="Arial" w:cs="Arial"/>
          <w:sz w:val="20"/>
          <w:szCs w:val="20"/>
        </w:rPr>
        <w:t>valor, decidindo motivadamente.</w:t>
      </w:r>
    </w:p>
    <w:p w14:paraId="0DC69F0D" w14:textId="77777777" w:rsidR="00F1471A" w:rsidRPr="00C07762" w:rsidRDefault="00F1471A" w:rsidP="00E461B2">
      <w:pPr>
        <w:tabs>
          <w:tab w:val="left" w:pos="707"/>
        </w:tabs>
        <w:spacing w:after="0" w:line="360" w:lineRule="auto"/>
        <w:jc w:val="both"/>
        <w:rPr>
          <w:rFonts w:ascii="Arial" w:eastAsia="Times New Roman" w:hAnsi="Arial" w:cs="Arial"/>
          <w:sz w:val="20"/>
          <w:szCs w:val="20"/>
        </w:rPr>
      </w:pPr>
    </w:p>
    <w:p w14:paraId="71E5D6D7" w14:textId="7E434C9D" w:rsidR="00476202" w:rsidRPr="00C07762" w:rsidRDefault="00347E7D" w:rsidP="00EB1BB5">
      <w:pPr>
        <w:pStyle w:val="TEXTO"/>
      </w:pPr>
      <w:r w:rsidRPr="00C07762">
        <w:t>12.9</w:t>
      </w:r>
      <w:r w:rsidR="00476202" w:rsidRPr="00C07762">
        <w:t xml:space="preserve"> – Na hipótese de desclassificação de todas as propostas, o </w:t>
      </w:r>
      <w:r w:rsidR="00ED47BB" w:rsidRPr="00C07762">
        <w:t xml:space="preserve">Presidente da Comissão/Agente de Contratação </w:t>
      </w:r>
      <w:r w:rsidR="00476202" w:rsidRPr="00C07762">
        <w:t>poderá fixar às licitantes o prazo de 8 (oito) dias úteis para apresentação de outras propostas, corrigida das causas de sua desclassificação.</w:t>
      </w:r>
    </w:p>
    <w:p w14:paraId="196FD9C3" w14:textId="77777777" w:rsidR="00476202" w:rsidRPr="00C07762" w:rsidRDefault="00476202" w:rsidP="00EB1BB5">
      <w:pPr>
        <w:pStyle w:val="TEXTO"/>
      </w:pPr>
    </w:p>
    <w:p w14:paraId="390CF2FA" w14:textId="1CC80461" w:rsidR="00476202" w:rsidRPr="00C07762" w:rsidRDefault="00347E7D" w:rsidP="00EB1BB5">
      <w:pPr>
        <w:pStyle w:val="TEXTO"/>
      </w:pPr>
      <w:r w:rsidRPr="00C07762">
        <w:t>12.10</w:t>
      </w:r>
      <w:r w:rsidR="00476202" w:rsidRPr="00C07762">
        <w:t xml:space="preserve"> – Encerradas </w:t>
      </w:r>
      <w:r w:rsidR="00723E23" w:rsidRPr="00C07762">
        <w:t>a etapa de lances</w:t>
      </w:r>
      <w:r w:rsidR="00476202" w:rsidRPr="00C07762">
        <w:t xml:space="preserve">, passará o </w:t>
      </w:r>
      <w:r w:rsidR="00ED47BB" w:rsidRPr="00C07762">
        <w:t xml:space="preserve">Presidente da Comissão/Agente de Contratação </w:t>
      </w:r>
      <w:r w:rsidR="00476202" w:rsidRPr="00C07762">
        <w:t>ao julgamento da habilitação</w:t>
      </w:r>
      <w:r w:rsidRPr="00C07762">
        <w:t xml:space="preserve">. </w:t>
      </w:r>
      <w:r w:rsidR="00476202" w:rsidRPr="00C07762">
        <w:t>Constatado o cumprimento dos requisitos</w:t>
      </w:r>
      <w:r w:rsidR="00D34FA1" w:rsidRPr="00C07762">
        <w:t xml:space="preserve"> </w:t>
      </w:r>
      <w:r w:rsidR="00476202" w:rsidRPr="00C07762">
        <w:t>e condições estabelecidos no</w:t>
      </w:r>
      <w:r w:rsidR="00D34FA1" w:rsidRPr="00C07762">
        <w:t xml:space="preserve"> item 13 do</w:t>
      </w:r>
      <w:r w:rsidR="00476202" w:rsidRPr="00C07762">
        <w:t xml:space="preserve"> Edital, a licitante será habilitada e declarada vencedora do certame. </w:t>
      </w:r>
    </w:p>
    <w:p w14:paraId="40D222FB" w14:textId="77777777" w:rsidR="00476202" w:rsidRPr="00C07762" w:rsidRDefault="00476202" w:rsidP="00EB1BB5">
      <w:pPr>
        <w:pStyle w:val="TEXTO"/>
      </w:pPr>
    </w:p>
    <w:p w14:paraId="4975704F" w14:textId="214DB786" w:rsidR="00476202" w:rsidRPr="00C07762" w:rsidRDefault="00347E7D" w:rsidP="00EB1BB5">
      <w:pPr>
        <w:pStyle w:val="TEXTO"/>
      </w:pPr>
      <w:r w:rsidRPr="00C07762">
        <w:t>12.1</w:t>
      </w:r>
      <w:r w:rsidR="00DD3B6B">
        <w:t>1</w:t>
      </w:r>
      <w:r w:rsidR="00476202" w:rsidRPr="00C07762">
        <w:t xml:space="preserve"> – Será gerada ata circunstanciada da sessão, em que estarão registrados todos os atos e ocorrências do procedimento</w:t>
      </w:r>
      <w:r w:rsidR="00723E23" w:rsidRPr="00C07762">
        <w:t>.</w:t>
      </w:r>
    </w:p>
    <w:p w14:paraId="39626C61" w14:textId="77777777" w:rsidR="00476202" w:rsidRPr="00C07762" w:rsidRDefault="00476202" w:rsidP="00EB1BB5">
      <w:pPr>
        <w:pStyle w:val="TEXTO"/>
      </w:pPr>
    </w:p>
    <w:p w14:paraId="5F4F5D35" w14:textId="02B7A448" w:rsidR="00E64211" w:rsidRPr="00C07762" w:rsidRDefault="00E64211" w:rsidP="00EB1BB5">
      <w:pPr>
        <w:pStyle w:val="TEXTO"/>
      </w:pPr>
    </w:p>
    <w:p w14:paraId="02D49978" w14:textId="1BB4A0E3" w:rsidR="007D0A78" w:rsidRPr="00C07762" w:rsidRDefault="007D0A78" w:rsidP="00E461B2">
      <w:pPr>
        <w:pStyle w:val="Ttulo1"/>
        <w:shd w:val="clear" w:color="auto" w:fill="F2F2F2" w:themeFill="background1" w:themeFillShade="F2"/>
        <w:spacing w:before="0"/>
        <w:rPr>
          <w:rFonts w:ascii="Arial" w:hAnsi="Arial" w:cs="Arial"/>
          <w:sz w:val="20"/>
          <w:szCs w:val="20"/>
        </w:rPr>
      </w:pPr>
      <w:r w:rsidRPr="00C07762">
        <w:rPr>
          <w:rFonts w:ascii="Arial" w:hAnsi="Arial" w:cs="Arial"/>
          <w:sz w:val="20"/>
          <w:szCs w:val="20"/>
        </w:rPr>
        <w:t>1</w:t>
      </w:r>
      <w:r w:rsidR="004661BE" w:rsidRPr="00C07762">
        <w:rPr>
          <w:rFonts w:ascii="Arial" w:hAnsi="Arial" w:cs="Arial"/>
          <w:sz w:val="20"/>
          <w:szCs w:val="20"/>
        </w:rPr>
        <w:t>3</w:t>
      </w:r>
      <w:r w:rsidRPr="00C07762">
        <w:rPr>
          <w:rFonts w:ascii="Arial" w:hAnsi="Arial" w:cs="Arial"/>
          <w:sz w:val="20"/>
          <w:szCs w:val="20"/>
        </w:rPr>
        <w:t>. HABILITAÇÃO</w:t>
      </w:r>
    </w:p>
    <w:p w14:paraId="3110323D" w14:textId="77777777" w:rsidR="007D0A78" w:rsidRPr="00C07762" w:rsidRDefault="007D0A78" w:rsidP="00EB1BB5">
      <w:pPr>
        <w:pStyle w:val="TEXTO"/>
      </w:pPr>
    </w:p>
    <w:p w14:paraId="5FEAEAEE" w14:textId="2FD118E9" w:rsidR="00271E8B" w:rsidRPr="00C07762" w:rsidRDefault="004661BE" w:rsidP="00EB1BB5">
      <w:pPr>
        <w:pStyle w:val="TEXTO"/>
      </w:pPr>
      <w:r w:rsidRPr="00C07762">
        <w:t>13</w:t>
      </w:r>
      <w:r w:rsidR="00271E8B" w:rsidRPr="00C07762">
        <w:t xml:space="preserve">.1 – O julgamento da habilitação se processará na forma prevista </w:t>
      </w:r>
      <w:r w:rsidRPr="00C07762">
        <w:t>n</w:t>
      </w:r>
      <w:r w:rsidR="00271E8B" w:rsidRPr="00C07762">
        <w:t>este Edital, mediante o exame dos documentos a seguir relacionados, os quais dizem respeito à:</w:t>
      </w:r>
    </w:p>
    <w:p w14:paraId="52439702" w14:textId="77777777" w:rsidR="00271E8B" w:rsidRPr="00C07762" w:rsidRDefault="00271E8B" w:rsidP="00EB1BB5">
      <w:pPr>
        <w:pStyle w:val="TEXTO"/>
      </w:pPr>
      <w:r w:rsidRPr="00C07762">
        <w:t>(A) Documentação relativa à habilitação jurídica;</w:t>
      </w:r>
    </w:p>
    <w:p w14:paraId="06050CCF" w14:textId="77777777" w:rsidR="00271E8B" w:rsidRPr="00C07762" w:rsidRDefault="00271E8B" w:rsidP="00EB1BB5">
      <w:pPr>
        <w:pStyle w:val="TEXTO"/>
      </w:pPr>
      <w:r w:rsidRPr="00C07762">
        <w:t>(B) Documentação relativa à habilitação econômico–financeira;</w:t>
      </w:r>
    </w:p>
    <w:p w14:paraId="0AC915F4" w14:textId="77777777" w:rsidR="00271E8B" w:rsidRPr="00C07762" w:rsidRDefault="00271E8B" w:rsidP="00EB1BB5">
      <w:pPr>
        <w:pStyle w:val="TEXTO"/>
      </w:pPr>
      <w:r w:rsidRPr="00C07762">
        <w:t>(C) Documentação relativa à habilitação fiscal;</w:t>
      </w:r>
    </w:p>
    <w:p w14:paraId="5F5BE052" w14:textId="77777777" w:rsidR="00271E8B" w:rsidRPr="00C07762" w:rsidRDefault="00271E8B" w:rsidP="00EB1BB5">
      <w:pPr>
        <w:pStyle w:val="TEXTO"/>
      </w:pPr>
      <w:r w:rsidRPr="00C07762">
        <w:t>(D) Documentação relativa à habilitação social e trabalhista;</w:t>
      </w:r>
    </w:p>
    <w:p w14:paraId="02EA1E6E" w14:textId="66E9A898" w:rsidR="00271E8B" w:rsidRPr="00C07762" w:rsidRDefault="00271E8B" w:rsidP="00EB1BB5">
      <w:pPr>
        <w:pStyle w:val="TEXTO"/>
      </w:pPr>
      <w:r w:rsidRPr="00C07762">
        <w:t xml:space="preserve">(E) </w:t>
      </w:r>
      <w:r w:rsidR="004661BE" w:rsidRPr="00C07762">
        <w:t xml:space="preserve"> Documentação relativa à regularidade perante a Superintendência Executiva de Patrimônio Imobiliário.</w:t>
      </w:r>
    </w:p>
    <w:p w14:paraId="7474DCA4" w14:textId="77777777" w:rsidR="004661BE" w:rsidRPr="00C07762" w:rsidRDefault="004661BE" w:rsidP="00EB1BB5">
      <w:pPr>
        <w:pStyle w:val="TEXTO"/>
      </w:pPr>
    </w:p>
    <w:p w14:paraId="6A9E1835" w14:textId="7FFF264B" w:rsidR="00271E8B" w:rsidRPr="00C07762" w:rsidRDefault="004661BE" w:rsidP="00EB1BB5">
      <w:pPr>
        <w:pStyle w:val="TEXTO"/>
      </w:pPr>
      <w:r w:rsidRPr="00C07762">
        <w:t>13</w:t>
      </w:r>
      <w:r w:rsidR="00271E8B" w:rsidRPr="00C07762">
        <w:t>.1.1 – As empresas estrangeiras que não funcionem no País deverão apresentar documentos equivalentes, na forma de regulamento previsto no art. 70, parágrafo único, da Lei Federal nº 14.133/2021.</w:t>
      </w:r>
    </w:p>
    <w:p w14:paraId="4E139693" w14:textId="77777777" w:rsidR="00271E8B" w:rsidRPr="00C07762" w:rsidRDefault="00271E8B" w:rsidP="00EB1BB5">
      <w:pPr>
        <w:pStyle w:val="TEXTO"/>
      </w:pPr>
    </w:p>
    <w:p w14:paraId="5FB3FC38" w14:textId="257C7BEE" w:rsidR="00271E8B" w:rsidRPr="00C07762" w:rsidRDefault="004661BE" w:rsidP="00EB1BB5">
      <w:pPr>
        <w:pStyle w:val="TEXTO"/>
      </w:pPr>
      <w:r w:rsidRPr="00C07762">
        <w:t>13</w:t>
      </w:r>
      <w:r w:rsidR="00271E8B" w:rsidRPr="00C07762">
        <w:t>.2 – Não serão aceitos como documentação hábil a suprir exigências deste Edital pedidos de inscrição, protocolos, cartas ou qualquer outro documento que visem a substituir os exigidos, exceto nos casos admitidos pela legislação.</w:t>
      </w:r>
    </w:p>
    <w:p w14:paraId="16DFE77C" w14:textId="77777777" w:rsidR="00271E8B" w:rsidRPr="00C07762" w:rsidRDefault="00271E8B" w:rsidP="00EB1BB5">
      <w:pPr>
        <w:pStyle w:val="TEXTO"/>
      </w:pPr>
    </w:p>
    <w:p w14:paraId="26C02C2E" w14:textId="5BD6D203" w:rsidR="00271E8B" w:rsidRPr="00C07762" w:rsidRDefault="004661BE" w:rsidP="00EB1BB5">
      <w:pPr>
        <w:pStyle w:val="TEXTO"/>
      </w:pPr>
      <w:r w:rsidRPr="00C07762">
        <w:t>13</w:t>
      </w:r>
      <w:r w:rsidR="00271E8B" w:rsidRPr="00C07762">
        <w:t>.3 – Se os Certificados, Declarações, Registros e Certidões não tiverem prazo de validade declarado no próprio documento, da mesma forma que não conste previsão em legislação específica, os referidos documentos deverão ter sido emitidos há, no máximo, 90 (noventa) dias, contados até a data da realização da licitação.</w:t>
      </w:r>
    </w:p>
    <w:p w14:paraId="356BBA07" w14:textId="77777777" w:rsidR="00271E8B" w:rsidRPr="00C07762" w:rsidRDefault="00271E8B" w:rsidP="00EB1BB5">
      <w:pPr>
        <w:pStyle w:val="TEXTO"/>
      </w:pPr>
    </w:p>
    <w:p w14:paraId="5226D6EF" w14:textId="4777676A" w:rsidR="00271E8B" w:rsidRPr="00C07762" w:rsidRDefault="004661BE" w:rsidP="00EB1BB5">
      <w:pPr>
        <w:pStyle w:val="TEXTO"/>
      </w:pPr>
      <w:r w:rsidRPr="00C07762">
        <w:t>13</w:t>
      </w:r>
      <w:r w:rsidR="00271E8B" w:rsidRPr="00C07762">
        <w:t>.</w:t>
      </w:r>
      <w:r w:rsidRPr="00C07762">
        <w:t>4</w:t>
      </w:r>
      <w:r w:rsidR="00271E8B" w:rsidRPr="00C07762">
        <w:t xml:space="preserve"> – O </w:t>
      </w:r>
      <w:r w:rsidR="00AB4AF5" w:rsidRPr="00C07762">
        <w:t xml:space="preserve">Presidente da Comissão/Agente de Contratação </w:t>
      </w:r>
      <w:r w:rsidR="00271E8B" w:rsidRPr="00C07762">
        <w:t>poderá, no julgamento da habilitação, sanar erros e falhas que não alterem a substância dos documentos e sua validade jurídica, mediante decisão fundamentada, registrada em ata e acessível aos licitantes, e lhes atribuirá validade e eficácia para fins de habilitação.</w:t>
      </w:r>
    </w:p>
    <w:p w14:paraId="37107EB1" w14:textId="77777777" w:rsidR="00271E8B" w:rsidRPr="00C07762" w:rsidRDefault="00271E8B" w:rsidP="00EB1BB5">
      <w:pPr>
        <w:pStyle w:val="TEXTO"/>
      </w:pPr>
    </w:p>
    <w:p w14:paraId="0ED92D69" w14:textId="1B7A6342" w:rsidR="00271E8B" w:rsidRPr="00C07762" w:rsidRDefault="004661BE" w:rsidP="00EB1BB5">
      <w:pPr>
        <w:pStyle w:val="TEXTO"/>
      </w:pPr>
      <w:r w:rsidRPr="00C07762">
        <w:t>13.4</w:t>
      </w:r>
      <w:r w:rsidR="00271E8B" w:rsidRPr="00C07762">
        <w:t xml:space="preserve">.1 – Na hipótese de necessidade de suspensão da sessão pública para a realização das diligências, com vistas ao saneamento de que trata o item </w:t>
      </w:r>
      <w:r w:rsidRPr="00C07762">
        <w:t>13.4</w:t>
      </w:r>
      <w:r w:rsidR="00271E8B" w:rsidRPr="00C07762">
        <w:t>, a sessão pública somente poderá ser reiniciada mediante aviso prévio divulgado pelos mesmos meios de divulgação do Edital, com, no mínimo, 24 (vinte e quatro) horas de antecedência, e a ocorrência será registrada em ata.</w:t>
      </w:r>
    </w:p>
    <w:p w14:paraId="7D1FDE29" w14:textId="3A0594E3" w:rsidR="008C6D81" w:rsidRPr="00C07762" w:rsidRDefault="008C6D81" w:rsidP="00EB1BB5">
      <w:pPr>
        <w:pStyle w:val="TEXTO"/>
      </w:pPr>
    </w:p>
    <w:p w14:paraId="4DE90C1F" w14:textId="483BA417" w:rsidR="008C6D81" w:rsidRPr="00C07762" w:rsidRDefault="008C6D81" w:rsidP="00EB1BB5">
      <w:pPr>
        <w:pStyle w:val="TEXTO"/>
      </w:pPr>
      <w:r w:rsidRPr="00C07762">
        <w:t xml:space="preserve">13.5 – Se a licitante desatender as exigências para a habilitação, o Presidente da Comissão/Agente de Contratação examinará a oferta subsequente na ordem de classificação, decidirá sobre a sua aceitabilidade e, em caso positivo, verificará as condições de habilitação </w:t>
      </w:r>
      <w:r w:rsidRPr="00C07762">
        <w:lastRenderedPageBreak/>
        <w:t>e, assim, sucessivamente, até a apuração de uma oferta aceitável cujo autor atenda aos requisitos de habilitação, caso em que será declarada vencedora.</w:t>
      </w:r>
    </w:p>
    <w:p w14:paraId="0082DC27" w14:textId="77777777" w:rsidR="008C6D81" w:rsidRPr="00C07762" w:rsidRDefault="008C6D81" w:rsidP="00EB1BB5">
      <w:pPr>
        <w:pStyle w:val="TEXTO"/>
      </w:pPr>
      <w:r w:rsidRPr="00C07762">
        <w:t xml:space="preserve">                                                                                                                                                                                                                                                                                                                                                                                                                                                                                                                                                                                                                                                                                                                                                                                                                                                                                                                                                                                                                                                                          </w:t>
      </w:r>
    </w:p>
    <w:p w14:paraId="3744844F" w14:textId="0C10313B" w:rsidR="008C6D81" w:rsidRPr="00C07762" w:rsidRDefault="008C6D81" w:rsidP="00EB1BB5">
      <w:pPr>
        <w:pStyle w:val="TEXTO"/>
      </w:pPr>
      <w:r w:rsidRPr="00C07762">
        <w:t>13.6 – Na hipótese de inabilitação de todas as licitantes, o Presidente da Comissão/Agente de Contratação poderá fixar o prazo de 8 (oito) dias úteis para apresentação de nova documentação, corrigida das causas de suas inabilitações.</w:t>
      </w:r>
    </w:p>
    <w:p w14:paraId="5A9490C2" w14:textId="77777777" w:rsidR="008C6D81" w:rsidRPr="00C07762" w:rsidRDefault="008C6D81" w:rsidP="00EB1BB5">
      <w:pPr>
        <w:pStyle w:val="TEXTO"/>
      </w:pPr>
    </w:p>
    <w:p w14:paraId="032D9E90" w14:textId="77777777" w:rsidR="008C6D81" w:rsidRPr="00C07762" w:rsidRDefault="008C6D81" w:rsidP="00EB1BB5">
      <w:pPr>
        <w:pStyle w:val="TEXTO"/>
      </w:pPr>
    </w:p>
    <w:p w14:paraId="03C61C6C" w14:textId="623D1381" w:rsidR="00F53505" w:rsidRPr="00C07762" w:rsidRDefault="00F53505" w:rsidP="00EB1BB5">
      <w:pPr>
        <w:pStyle w:val="TEXTO"/>
      </w:pPr>
    </w:p>
    <w:p w14:paraId="5ECA30AC" w14:textId="77777777" w:rsidR="007D0A78" w:rsidRPr="00C07762" w:rsidRDefault="007D0A78" w:rsidP="00EB1BB5">
      <w:pPr>
        <w:pStyle w:val="TEXTO"/>
      </w:pPr>
      <w:r w:rsidRPr="00C07762">
        <w:t>(A) – HABILITAÇÃO JURÍDICA</w:t>
      </w:r>
    </w:p>
    <w:p w14:paraId="0DBA0CE1" w14:textId="77777777" w:rsidR="007D0A78" w:rsidRPr="00C07762" w:rsidRDefault="007D0A78" w:rsidP="00EB1BB5">
      <w:pPr>
        <w:pStyle w:val="TEXTO"/>
      </w:pPr>
    </w:p>
    <w:p w14:paraId="773E9E11" w14:textId="7F25358A" w:rsidR="007D0A78" w:rsidRPr="00C07762" w:rsidRDefault="007D0A78" w:rsidP="00EB1BB5">
      <w:pPr>
        <w:pStyle w:val="TEXTO"/>
      </w:pPr>
      <w:r w:rsidRPr="00C07762">
        <w:t>(A.1) Registro comercial, no caso de empresário individual;</w:t>
      </w:r>
    </w:p>
    <w:p w14:paraId="5183E5AB" w14:textId="77777777" w:rsidR="00EA77CC" w:rsidRPr="00C07762" w:rsidRDefault="00EA77CC" w:rsidP="00EB1BB5">
      <w:pPr>
        <w:pStyle w:val="TEXTO"/>
      </w:pPr>
    </w:p>
    <w:p w14:paraId="7CC654A2" w14:textId="4C0EB8BF" w:rsidR="007D0A78" w:rsidRPr="00C07762" w:rsidRDefault="007D0A78" w:rsidP="00EB1BB5">
      <w:pPr>
        <w:pStyle w:val="TEXTO"/>
      </w:pPr>
      <w:r w:rsidRPr="00C07762">
        <w:t>(A.2) Estatuto ou Contrato Social em vigor, devidamente registrado, com chancela digital na forma eletrônica ou tradicional, em se tratando de sociedades empresárias, acompanhado dos documentos de designação de seus administradores, caso designados em ato separado;</w:t>
      </w:r>
    </w:p>
    <w:p w14:paraId="6BD2593E" w14:textId="77777777" w:rsidR="00EA77CC" w:rsidRPr="00C07762" w:rsidRDefault="00EA77CC" w:rsidP="00EB1BB5">
      <w:pPr>
        <w:pStyle w:val="TEXTO"/>
      </w:pPr>
    </w:p>
    <w:p w14:paraId="0E335D2E" w14:textId="7FB681E7" w:rsidR="007D0A78" w:rsidRPr="00C07762" w:rsidRDefault="007D0A78" w:rsidP="00EB1BB5">
      <w:pPr>
        <w:pStyle w:val="TEXTO"/>
      </w:pPr>
      <w:r w:rsidRPr="00C07762">
        <w:t>(A.3) Inscrição do ato constitutivo, no caso de sociedade simples, acompanhada da prova da composição da diretoria em exercício.</w:t>
      </w:r>
    </w:p>
    <w:p w14:paraId="17A267CB" w14:textId="77777777" w:rsidR="00EA77CC" w:rsidRPr="00C07762" w:rsidRDefault="00EA77CC" w:rsidP="00EB1BB5">
      <w:pPr>
        <w:pStyle w:val="TEXTO"/>
      </w:pPr>
    </w:p>
    <w:p w14:paraId="50CD4871" w14:textId="3E9CAA25" w:rsidR="007D0A78" w:rsidRPr="00C07762" w:rsidRDefault="007D0A78" w:rsidP="00EB1BB5">
      <w:pPr>
        <w:pStyle w:val="TEXTO"/>
      </w:pPr>
      <w:r w:rsidRPr="00C07762">
        <w:t>(A.3.a) A sociedade simples que não adotar um dos tipos societários regulados no Código Civil deverá mencionar no respectivo ato constitutivo as pessoas natura</w:t>
      </w:r>
      <w:r w:rsidR="00377C05" w:rsidRPr="00C07762">
        <w:t>i</w:t>
      </w:r>
      <w:r w:rsidRPr="00C07762">
        <w:t>s incumbidas de sua administração, exceto se assumir a forma de sociedade cooperativa.</w:t>
      </w:r>
      <w:r w:rsidR="00EB507D" w:rsidRPr="00C07762">
        <w:t xml:space="preserve"> </w:t>
      </w:r>
    </w:p>
    <w:p w14:paraId="5B8236F1" w14:textId="77777777" w:rsidR="00341016" w:rsidRPr="00C07762" w:rsidRDefault="00341016" w:rsidP="00EB1BB5">
      <w:pPr>
        <w:pStyle w:val="TEXTO"/>
      </w:pPr>
    </w:p>
    <w:p w14:paraId="19EBF6A6" w14:textId="4C748760" w:rsidR="007D0A78" w:rsidRPr="00C07762" w:rsidRDefault="007D0A78" w:rsidP="00EB1BB5">
      <w:pPr>
        <w:pStyle w:val="TEXTO"/>
      </w:pPr>
      <w:r w:rsidRPr="00C07762">
        <w:t>(A.4) A prova da investidura dos administradores da sociedade limitada eventualmente designados em ato separado do Contrato Social, mediante termo de posse no livro de atas da Administração e averbação no registro competente.</w:t>
      </w:r>
    </w:p>
    <w:p w14:paraId="2D7A434B" w14:textId="77777777" w:rsidR="00EA77CC" w:rsidRPr="00C07762" w:rsidRDefault="00EA77CC" w:rsidP="00EB1BB5">
      <w:pPr>
        <w:pStyle w:val="TEXTO"/>
      </w:pPr>
    </w:p>
    <w:p w14:paraId="2393E232" w14:textId="467470C8" w:rsidR="007D0A78" w:rsidRPr="00C07762" w:rsidRDefault="007D0A78" w:rsidP="00EB1BB5">
      <w:pPr>
        <w:pStyle w:val="TEXTO"/>
      </w:pPr>
      <w:r w:rsidRPr="00C07762">
        <w:t>(A.5) Decreto de autorização, em se tratando de empresa ou sociedade estrangeira em funcionamento no país, e ato de registro ou autorização para funcionamento expedido pelo órgão competente, quando a atividade assim o exigir.</w:t>
      </w:r>
    </w:p>
    <w:p w14:paraId="7C178F01" w14:textId="77777777" w:rsidR="00EA77CC" w:rsidRPr="00C07762" w:rsidRDefault="00EA77CC" w:rsidP="00EB1BB5">
      <w:pPr>
        <w:pStyle w:val="TEXTO"/>
      </w:pPr>
    </w:p>
    <w:p w14:paraId="7B594C16" w14:textId="2D42413D" w:rsidR="007D0A78" w:rsidRPr="00C07762" w:rsidRDefault="00EA77CC" w:rsidP="00EB1BB5">
      <w:pPr>
        <w:pStyle w:val="TEXTO"/>
      </w:pPr>
      <w:r w:rsidRPr="00C07762">
        <w:t xml:space="preserve">(A.6) </w:t>
      </w:r>
      <w:r w:rsidR="007D0A78" w:rsidRPr="00C07762">
        <w:t>Na hipótese de existir alteração nos documentos citados acima posteriormente à constituição da sociedade, os referidos documentos deverão ser apresentados de forma consolidada, contendo todas as cláusulas em vigor.</w:t>
      </w:r>
    </w:p>
    <w:p w14:paraId="61CD929B" w14:textId="77777777" w:rsidR="00BC6D5C" w:rsidRPr="00C07762" w:rsidRDefault="00BC6D5C" w:rsidP="00EB1BB5">
      <w:pPr>
        <w:pStyle w:val="TEXTO"/>
      </w:pPr>
    </w:p>
    <w:p w14:paraId="692E9D2A" w14:textId="77777777" w:rsidR="005745ED" w:rsidRPr="00C07762" w:rsidRDefault="005745ED" w:rsidP="00EB1BB5">
      <w:pPr>
        <w:pStyle w:val="TEXTO"/>
      </w:pPr>
      <w:r w:rsidRPr="00C07762">
        <w:t>(A.7) As sociedades cooperativas deverão fornecer os seguintes documentos, de forma atualizada e consolidada:</w:t>
      </w:r>
    </w:p>
    <w:p w14:paraId="0DB283F2" w14:textId="77777777" w:rsidR="005745ED" w:rsidRPr="00C07762" w:rsidRDefault="005745ED" w:rsidP="00EB1BB5">
      <w:pPr>
        <w:pStyle w:val="TEXTO"/>
      </w:pPr>
      <w:r w:rsidRPr="00C07762">
        <w:t>(A.7.a) Ato constitutivo;</w:t>
      </w:r>
    </w:p>
    <w:p w14:paraId="77276AB8" w14:textId="77777777" w:rsidR="005745ED" w:rsidRPr="00C07762" w:rsidRDefault="005745ED" w:rsidP="00EB1BB5">
      <w:pPr>
        <w:pStyle w:val="TEXTO"/>
      </w:pPr>
      <w:r w:rsidRPr="00C07762">
        <w:t>(A.7.b) Estatuto acompanhado da ata da Assembleia que o aprovou;</w:t>
      </w:r>
    </w:p>
    <w:p w14:paraId="690F3AFC" w14:textId="77777777" w:rsidR="005745ED" w:rsidRPr="00C07762" w:rsidRDefault="005745ED" w:rsidP="00EB1BB5">
      <w:pPr>
        <w:pStyle w:val="TEXTO"/>
      </w:pPr>
      <w:r w:rsidRPr="00C07762">
        <w:t xml:space="preserve">(A.7.c) Regimento interno acompanhado da ata da Assembleia que o aprovou; </w:t>
      </w:r>
    </w:p>
    <w:p w14:paraId="69543D98" w14:textId="77777777" w:rsidR="005745ED" w:rsidRPr="00C07762" w:rsidRDefault="005745ED" w:rsidP="00EB1BB5">
      <w:pPr>
        <w:pStyle w:val="TEXTO"/>
      </w:pPr>
      <w:r w:rsidRPr="00C07762">
        <w:lastRenderedPageBreak/>
        <w:t>(A.7.d) Regimentos dos fundos instituídos pelos cooperados acompanhados das atas das Assembleias que os aprovaram;</w:t>
      </w:r>
    </w:p>
    <w:p w14:paraId="7CB01563" w14:textId="77777777" w:rsidR="005745ED" w:rsidRPr="00C07762" w:rsidRDefault="005745ED" w:rsidP="00EB1BB5">
      <w:pPr>
        <w:pStyle w:val="TEXTO"/>
      </w:pPr>
      <w:r w:rsidRPr="00C07762">
        <w:t>(A.7.e) Atas das Assembleias Gerais em que foram eleitos os dirigentes e conselheiros da cooperativa; (A.7.f) Registro de presença dos cooperados nas 03 (três) últimas Assembleias Gerais;</w:t>
      </w:r>
    </w:p>
    <w:p w14:paraId="37F95851" w14:textId="77777777" w:rsidR="005745ED" w:rsidRPr="00C07762" w:rsidRDefault="005745ED" w:rsidP="00EB1BB5">
      <w:pPr>
        <w:pStyle w:val="TEXTO"/>
      </w:pPr>
      <w:r w:rsidRPr="00C07762">
        <w:t>(A.7.g) Ata da sessão em que os cooperados autorizam a cooperativa a contratar o objeto deste certame, acompanhada dos documentos comprobatórios da data de ingresso de cada qual na cooperativa.</w:t>
      </w:r>
    </w:p>
    <w:p w14:paraId="10F1F951" w14:textId="77777777" w:rsidR="005745ED" w:rsidRPr="00C07762" w:rsidRDefault="005745ED" w:rsidP="00EB1BB5">
      <w:pPr>
        <w:pStyle w:val="TEXTO"/>
      </w:pPr>
      <w:r w:rsidRPr="00C07762">
        <w:t>(A.7.h) Demonstrativo de atuação em regime cooperado, com repartição de receitas e despesas entre os cooperados.</w:t>
      </w:r>
    </w:p>
    <w:p w14:paraId="284735EB" w14:textId="2BEF2883" w:rsidR="005745ED" w:rsidRPr="00C07762" w:rsidRDefault="005745ED" w:rsidP="00EB1BB5">
      <w:pPr>
        <w:pStyle w:val="TEXTO"/>
      </w:pPr>
      <w:r w:rsidRPr="00C07762">
        <w:t>(A.8) Declaração formal de que atende às disposições do art. 9º, § 1º, da Lei Federal nº 14.133/2021 e do art. 2º, parágrafo único, do Decreto Municipal nº 19.381/2001, na forma do Anexo ___.</w:t>
      </w:r>
    </w:p>
    <w:p w14:paraId="032D669D" w14:textId="77777777" w:rsidR="0022335D" w:rsidRPr="00C07762" w:rsidRDefault="0022335D" w:rsidP="00EB1BB5">
      <w:pPr>
        <w:pStyle w:val="TEXTO"/>
      </w:pPr>
    </w:p>
    <w:p w14:paraId="11B708DA" w14:textId="4EA8DC1F" w:rsidR="007D0A78" w:rsidRPr="00C07762" w:rsidRDefault="007D0A78" w:rsidP="00EB1BB5">
      <w:pPr>
        <w:pStyle w:val="TEXTO"/>
      </w:pPr>
      <w:r w:rsidRPr="00C07762">
        <w:t xml:space="preserve">(B) – </w:t>
      </w:r>
      <w:r w:rsidR="00341016" w:rsidRPr="00C07762">
        <w:t>HABILITAÇÃO</w:t>
      </w:r>
      <w:r w:rsidRPr="00C07762">
        <w:t xml:space="preserve"> ECONÔMICO</w:t>
      </w:r>
      <w:r w:rsidR="00FB3D45" w:rsidRPr="00C07762">
        <w:t>–</w:t>
      </w:r>
      <w:r w:rsidRPr="00C07762">
        <w:t>FINANCEIRA</w:t>
      </w:r>
    </w:p>
    <w:p w14:paraId="7D0F1143" w14:textId="64B5A488" w:rsidR="007D0A78" w:rsidRPr="00C07762" w:rsidRDefault="007D0A78" w:rsidP="00EB1BB5">
      <w:pPr>
        <w:pStyle w:val="TEXTO"/>
      </w:pPr>
    </w:p>
    <w:p w14:paraId="52C26258" w14:textId="779F7F9A" w:rsidR="00BC6D5C" w:rsidRPr="00C07762" w:rsidRDefault="00BC6D5C" w:rsidP="00EB1BB5">
      <w:pPr>
        <w:pStyle w:val="TEXTO"/>
      </w:pPr>
      <w:r w:rsidRPr="00C07762">
        <w:t xml:space="preserve">(B.1) Comprovação de ser dotada de capital social devidamente integralizado ou de patrimônio líquido mínimo igual ou superior a __% (_________) [limitado a 10% (dez por cento), nos termos do § 4º do art. 69 da Lei Federal nº 14.133/2021] </w:t>
      </w:r>
      <w:r w:rsidRPr="00DD3B6B">
        <w:t>do valor estimado para a contratação. A comprovação</w:t>
      </w:r>
      <w:r w:rsidRPr="00C07762">
        <w:t xml:space="preserve"> será obrigatoriamente feita pelo ato constitutivo, Estatuto ou Contrato Social em vigor e devidamente registrado ou pelo balanço patrimonial e demonstrações contábeis do último exercício social, já exigíveis e apresentados na forma da lei.</w:t>
      </w:r>
      <w:r w:rsidR="00475BAE" w:rsidRPr="00C07762">
        <w:t xml:space="preserve"> </w:t>
      </w:r>
    </w:p>
    <w:p w14:paraId="67FF44C8" w14:textId="7EF871F5" w:rsidR="00060D4A" w:rsidRPr="00DD3B6B" w:rsidRDefault="00060D4A" w:rsidP="00E461B2">
      <w:pPr>
        <w:pStyle w:val="PargrafodaLista"/>
        <w:spacing w:line="358" w:lineRule="exact"/>
        <w:ind w:left="720"/>
        <w:rPr>
          <w:rFonts w:eastAsia="Times New Roman"/>
          <w:sz w:val="20"/>
          <w:szCs w:val="20"/>
        </w:rPr>
      </w:pPr>
      <w:r w:rsidRPr="00DD3B6B">
        <w:rPr>
          <w:rFonts w:eastAsia="Times New Roman"/>
          <w:b/>
          <w:sz w:val="20"/>
          <w:szCs w:val="20"/>
        </w:rPr>
        <w:t>Obs:</w:t>
      </w:r>
      <w:r w:rsidRPr="00DD3B6B">
        <w:rPr>
          <w:rFonts w:eastAsia="Times New Roman"/>
          <w:sz w:val="20"/>
          <w:szCs w:val="20"/>
        </w:rPr>
        <w:t xml:space="preserve"> - Considera-se, para fins do disposto no subitem acima, o valor estimado da presente concessão o valor de R$ _____________, corresponde ao valor mínimo de outorga, nos termos do item 7.2. </w:t>
      </w:r>
    </w:p>
    <w:p w14:paraId="3CEF3DD1" w14:textId="77777777" w:rsidR="00060D4A" w:rsidRPr="00DD3B6B" w:rsidRDefault="00060D4A" w:rsidP="00EB1BB5">
      <w:pPr>
        <w:pStyle w:val="TEXTO"/>
      </w:pPr>
    </w:p>
    <w:p w14:paraId="0297CFCC" w14:textId="77777777" w:rsidR="00BC6D5C" w:rsidRPr="00DD3B6B" w:rsidRDefault="00BC6D5C" w:rsidP="00EB1BB5">
      <w:pPr>
        <w:pStyle w:val="TEXTO"/>
      </w:pPr>
    </w:p>
    <w:p w14:paraId="79AB39EC" w14:textId="343C9429" w:rsidR="008E3203" w:rsidRPr="00C07762" w:rsidRDefault="008E3203" w:rsidP="00EB1BB5">
      <w:pPr>
        <w:pStyle w:val="TEXTO"/>
      </w:pPr>
      <w:r w:rsidRPr="00DD3B6B">
        <w:t>(B.</w:t>
      </w:r>
      <w:r w:rsidR="00BC6D5C" w:rsidRPr="00DD3B6B">
        <w:t>1</w:t>
      </w:r>
      <w:r w:rsidRPr="00DD3B6B">
        <w:t>.1) Será exigido do consórcio licitante um acréscimo de _____% [de 10% a 30%] sobre o valor exigido de licitante individual para fins de habilitação econômico–financeira, conforme</w:t>
      </w:r>
      <w:r w:rsidRPr="00C07762">
        <w:t xml:space="preserve"> o § 1º do art. 15 da Lei Federal nº 14.133/2021. [O dispositivo admite que não seja exigido tal acréscimo mediante justificativa, que deve ser apresentada </w:t>
      </w:r>
      <w:r w:rsidR="00BC6D5C" w:rsidRPr="00C07762">
        <w:t>pela</w:t>
      </w:r>
      <w:r w:rsidR="00BB2C03" w:rsidRPr="00C07762">
        <w:t xml:space="preserve"> Superintendência Executiva de Patrimônio Imobiliário].</w:t>
      </w:r>
    </w:p>
    <w:p w14:paraId="5BDC7292" w14:textId="77777777" w:rsidR="007D0A78" w:rsidRPr="00C07762" w:rsidRDefault="007D0A78" w:rsidP="00EB1BB5">
      <w:pPr>
        <w:pStyle w:val="TEXTO"/>
      </w:pPr>
    </w:p>
    <w:p w14:paraId="44DA9569" w14:textId="6789798C" w:rsidR="00E03A00" w:rsidRPr="00C07762" w:rsidRDefault="004A6AA5" w:rsidP="00EB1BB5">
      <w:pPr>
        <w:pStyle w:val="TEXTO"/>
      </w:pPr>
      <w:r w:rsidRPr="00C07762">
        <w:t>(B.2) Certidões negativas de falência, recuperação judicial e extrajudicial, ou de insolvência civil expedidas pelo Distribuidor da sede da licitante. Para as licitantes sediadas na Cidade do Rio de Janeiro, a prova será feita mediante apresentação de certidões do 2º Ofício de Registro de Distribuição</w:t>
      </w:r>
      <w:r w:rsidR="00EE5E4E" w:rsidRPr="00C07762">
        <w:t>.</w:t>
      </w:r>
    </w:p>
    <w:p w14:paraId="395DD040" w14:textId="77777777" w:rsidR="00DD3B6B" w:rsidRDefault="00DD3B6B" w:rsidP="00EB1BB5">
      <w:pPr>
        <w:pStyle w:val="TEXTO"/>
      </w:pPr>
    </w:p>
    <w:p w14:paraId="5B72E51D" w14:textId="1EB5A3E8" w:rsidR="002F4E83" w:rsidRPr="00C07762" w:rsidRDefault="002F4E83" w:rsidP="00EB1BB5">
      <w:pPr>
        <w:pStyle w:val="TEXTO"/>
      </w:pPr>
      <w:r w:rsidRPr="00C07762">
        <w:t xml:space="preserve">(B.2.1) A Pessoa Física ou Microempreendedor Individual – MEI deverá apresentar também as certidões emitidas pelos 1º e 2º Ofícios de Interdições e Tutelas. </w:t>
      </w:r>
    </w:p>
    <w:p w14:paraId="5009DABF" w14:textId="77777777" w:rsidR="00EE5E4E" w:rsidRPr="00C07762" w:rsidRDefault="00EE5E4E" w:rsidP="00EB1BB5">
      <w:pPr>
        <w:pStyle w:val="TEXTO"/>
      </w:pPr>
    </w:p>
    <w:p w14:paraId="12CC28F0" w14:textId="253A4D00" w:rsidR="007D0A78" w:rsidRPr="00C07762" w:rsidRDefault="004F6F14" w:rsidP="00EB1BB5">
      <w:pPr>
        <w:pStyle w:val="TEXTO"/>
      </w:pPr>
      <w:r w:rsidRPr="00C07762">
        <w:lastRenderedPageBreak/>
        <w:t>(</w:t>
      </w:r>
      <w:r w:rsidR="007D0A78" w:rsidRPr="00C07762">
        <w:t>B.</w:t>
      </w:r>
      <w:r w:rsidRPr="00C07762">
        <w:t>2</w:t>
      </w:r>
      <w:r w:rsidR="007D0A78" w:rsidRPr="00C07762">
        <w:t>.</w:t>
      </w:r>
      <w:r w:rsidRPr="00C07762">
        <w:t>2</w:t>
      </w:r>
      <w:r w:rsidR="007D0A78" w:rsidRPr="00C07762">
        <w:t>) As licitantes sediadas em outras comarcas do Estado do Rio de Janeiro ou em outros Estados deverão apresentar, juntamente com as certidões negativas exigidas, declaração passada pelo foro de sua sede, indicando quais os Cartórios ou Ofícios de Registros que controlam a distribuição de falências, recuperação judicial e extrajudicial, e insolvência civil.</w:t>
      </w:r>
    </w:p>
    <w:p w14:paraId="5FA58E30" w14:textId="77777777" w:rsidR="00E03A00" w:rsidRPr="00C07762" w:rsidRDefault="00E03A00" w:rsidP="00EB1BB5">
      <w:pPr>
        <w:pStyle w:val="TEXTO"/>
      </w:pPr>
    </w:p>
    <w:p w14:paraId="5BF94514" w14:textId="31FD5B55" w:rsidR="000B69B3" w:rsidRPr="00C07762" w:rsidRDefault="000B69B3" w:rsidP="00EB1BB5">
      <w:pPr>
        <w:pStyle w:val="TEXTO"/>
      </w:pPr>
      <w:r w:rsidRPr="00C07762">
        <w:t>B.</w:t>
      </w:r>
      <w:r w:rsidR="00EE5E4E" w:rsidRPr="00C07762">
        <w:t>2</w:t>
      </w:r>
      <w:r w:rsidRPr="00C07762">
        <w:t xml:space="preserve">.3) Não será causa de inabilitação do licitante a anotação de distribuição de processo de recuperação judicial, caso seja comprovado, por meio de certidão de objeto e pé, expedida há menos de 30 dias, a concessão de recuperação judicial, na forma do art. 58 da Lei Federal nº 11.101/2005, sem prejuízo do atendimento a todos os requisitos de habilitação estabelecidos nesse edital. </w:t>
      </w:r>
    </w:p>
    <w:p w14:paraId="04DBF98B" w14:textId="77777777" w:rsidR="000B69B3" w:rsidRPr="00C07762" w:rsidRDefault="000B69B3" w:rsidP="00EB1BB5">
      <w:pPr>
        <w:pStyle w:val="TEXTO"/>
      </w:pPr>
    </w:p>
    <w:p w14:paraId="060104D8" w14:textId="13CE85C3" w:rsidR="000B69B3" w:rsidRPr="00C07762" w:rsidRDefault="000B69B3" w:rsidP="00EB1BB5">
      <w:pPr>
        <w:pStyle w:val="TEXTO"/>
      </w:pPr>
      <w:r w:rsidRPr="00C07762">
        <w:t>(B.</w:t>
      </w:r>
      <w:r w:rsidR="00EE5E4E" w:rsidRPr="00C07762">
        <w:t>2</w:t>
      </w:r>
      <w:r w:rsidRPr="00C07762">
        <w:t xml:space="preserve">.4) Não será causa de inabilitação do licitante a anotação de distribuição de processo de recuperação extrajudicial, caso seja comprovado, por meio de certidão de objeto e pé, expedida há menos de 30 dias, a homologação da recuperação extrajudicial, na forma do art. 162 ou do § 5º do art. 164 da Lei Federal nº 11.101/2005, sem prejuízo do atendimento a todos os requisitos de habilitação estabelecidos nesse edital. </w:t>
      </w:r>
    </w:p>
    <w:p w14:paraId="7023808C" w14:textId="77777777" w:rsidR="000B69B3" w:rsidRPr="00C07762" w:rsidRDefault="000B69B3" w:rsidP="00EB1BB5">
      <w:pPr>
        <w:pStyle w:val="TEXTO"/>
      </w:pPr>
    </w:p>
    <w:p w14:paraId="6CDEAFCA" w14:textId="00B95917" w:rsidR="000B69B3" w:rsidRPr="00C07762" w:rsidRDefault="000B69B3" w:rsidP="00EB1BB5">
      <w:pPr>
        <w:pStyle w:val="TEXTO"/>
      </w:pPr>
      <w:r w:rsidRPr="00C07762">
        <w:t>(B.</w:t>
      </w:r>
      <w:r w:rsidR="00EE5E4E" w:rsidRPr="00C07762">
        <w:t>5</w:t>
      </w:r>
      <w:r w:rsidRPr="00C07762">
        <w:t>) O MEI (Micro Empreendedor Individual) para fins da habilitação econômico</w:t>
      </w:r>
      <w:r w:rsidR="00E03A00" w:rsidRPr="00C07762">
        <w:t>-</w:t>
      </w:r>
      <w:r w:rsidRPr="00C07762">
        <w:t>financeira deverá apresentar a Declaração Anual Simplificada para o Microempreendedor Individual (DASN-SIMEI) ou sua substituta, a Declaração Única do MEI (DUMEI). Caso o MEI tenha sido constituído no mesmo exercício do lançamento da licitação, deverá apresentar os relatórios mensais de receita bruta, assinados pelo próprio Micro Empreendedor Individual.</w:t>
      </w:r>
    </w:p>
    <w:p w14:paraId="692B571B" w14:textId="77777777" w:rsidR="005912C9" w:rsidRPr="00C07762" w:rsidRDefault="005912C9" w:rsidP="00EB1BB5">
      <w:pPr>
        <w:pStyle w:val="TEXTO"/>
      </w:pPr>
    </w:p>
    <w:p w14:paraId="0BE01308" w14:textId="220EECC5" w:rsidR="007D0A78" w:rsidRPr="00C07762" w:rsidRDefault="007D0A78" w:rsidP="00EB1BB5">
      <w:pPr>
        <w:pStyle w:val="TEXTO"/>
      </w:pPr>
      <w:r w:rsidRPr="00C07762">
        <w:t xml:space="preserve">(C) – </w:t>
      </w:r>
      <w:r w:rsidR="00341016" w:rsidRPr="00C07762">
        <w:t>HABILITAÇÃO</w:t>
      </w:r>
      <w:r w:rsidRPr="00C07762">
        <w:t xml:space="preserve"> FISCAL</w:t>
      </w:r>
    </w:p>
    <w:p w14:paraId="2E46DD45" w14:textId="77777777" w:rsidR="007D0A78" w:rsidRPr="00C07762" w:rsidRDefault="007D0A78" w:rsidP="00EB1BB5">
      <w:pPr>
        <w:pStyle w:val="TEXTO"/>
      </w:pPr>
    </w:p>
    <w:p w14:paraId="6FA35EDB" w14:textId="1731752E" w:rsidR="007D0A78" w:rsidRPr="00C07762" w:rsidRDefault="007D0A78" w:rsidP="00EB1BB5">
      <w:pPr>
        <w:pStyle w:val="TEXTO"/>
      </w:pPr>
      <w:r w:rsidRPr="00C07762">
        <w:t>(C.1) Prova de inscrição no Cadastro Nacional de Pessoas Jurídicas – CNPJ</w:t>
      </w:r>
      <w:r w:rsidR="00A05BFE" w:rsidRPr="00C07762">
        <w:t xml:space="preserve"> ou no Cadastro de Pessoas Físicas </w:t>
      </w:r>
      <w:r w:rsidR="00FB3D45" w:rsidRPr="00C07762">
        <w:t>–</w:t>
      </w:r>
      <w:r w:rsidR="00A05BFE" w:rsidRPr="00C07762">
        <w:t xml:space="preserve"> CPF</w:t>
      </w:r>
      <w:r w:rsidRPr="00C07762">
        <w:t>.</w:t>
      </w:r>
    </w:p>
    <w:p w14:paraId="697AD9A3" w14:textId="77777777" w:rsidR="007D0A78" w:rsidRPr="00C07762" w:rsidRDefault="007D0A78" w:rsidP="00EB1BB5">
      <w:pPr>
        <w:pStyle w:val="TEXTO"/>
      </w:pPr>
    </w:p>
    <w:p w14:paraId="28FC3994" w14:textId="77777777" w:rsidR="007D0A78" w:rsidRPr="00C07762" w:rsidRDefault="007D0A78" w:rsidP="00EB1BB5">
      <w:pPr>
        <w:pStyle w:val="TEXTO"/>
      </w:pPr>
      <w:r w:rsidRPr="00C07762">
        <w:t>(C.2) Prova de inscrição no cadastro de contribuintes estadual ou municipal, se houver, relativo ao domicílio ou sede da licitante, pertinente à atividade empresarial objeto desta licitação.</w:t>
      </w:r>
    </w:p>
    <w:p w14:paraId="6F39A3CD" w14:textId="77777777" w:rsidR="007D0A78" w:rsidRPr="00C07762" w:rsidRDefault="007D0A78" w:rsidP="00EB1BB5">
      <w:pPr>
        <w:pStyle w:val="TEXTO"/>
      </w:pPr>
    </w:p>
    <w:p w14:paraId="114DE2CA" w14:textId="77777777" w:rsidR="007D0A78" w:rsidRPr="00C07762" w:rsidRDefault="007D0A78" w:rsidP="00EB1BB5">
      <w:pPr>
        <w:pStyle w:val="TEXTO"/>
      </w:pPr>
      <w:r w:rsidRPr="00C07762">
        <w:t>(C.3) Prova de regularidade com as Fazendas Federal, Estadual e Municipal mediante a apresentação dos seguintes documentos:</w:t>
      </w:r>
    </w:p>
    <w:p w14:paraId="740227D6" w14:textId="77777777" w:rsidR="007D0A78" w:rsidRPr="00C07762" w:rsidRDefault="007D0A78" w:rsidP="00EB1BB5">
      <w:pPr>
        <w:pStyle w:val="TEXTO"/>
      </w:pPr>
    </w:p>
    <w:p w14:paraId="11BF2F63" w14:textId="5E9ED09B" w:rsidR="007D0A78" w:rsidRPr="00C07762" w:rsidRDefault="007D0A78" w:rsidP="00EB1BB5">
      <w:pPr>
        <w:pStyle w:val="TEXTO"/>
      </w:pPr>
      <w:r w:rsidRPr="00C07762">
        <w:t>(C.3.a)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w:t>
      </w:r>
      <w:r w:rsidR="00FB3D45" w:rsidRPr="00C07762">
        <w:t>–</w:t>
      </w:r>
      <w:r w:rsidRPr="00C07762">
        <w:t>Geral da Fazenda Nacional –PGFN, da sede da licitante;</w:t>
      </w:r>
    </w:p>
    <w:p w14:paraId="6E899924" w14:textId="77777777" w:rsidR="007D0A78" w:rsidRPr="00C07762" w:rsidRDefault="007D0A78" w:rsidP="00EB1BB5">
      <w:pPr>
        <w:pStyle w:val="TEXTO"/>
      </w:pPr>
    </w:p>
    <w:p w14:paraId="2FC4F26A" w14:textId="77777777" w:rsidR="007D0A78" w:rsidRPr="00C07762" w:rsidRDefault="007D0A78" w:rsidP="00EB1BB5">
      <w:pPr>
        <w:pStyle w:val="TEXTO"/>
      </w:pPr>
      <w:r w:rsidRPr="00C07762">
        <w:lastRenderedPageBreak/>
        <w:t>(C.3.b)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14:paraId="31949B8F" w14:textId="77777777" w:rsidR="007D0A78" w:rsidRPr="00C07762" w:rsidRDefault="007D0A78" w:rsidP="00EB1BB5">
      <w:pPr>
        <w:pStyle w:val="TEXTO"/>
      </w:pPr>
    </w:p>
    <w:p w14:paraId="2D2088A1" w14:textId="77777777" w:rsidR="007D0A78" w:rsidRPr="00C07762" w:rsidRDefault="007D0A78" w:rsidP="00EB1BB5">
      <w:pPr>
        <w:pStyle w:val="TEXTO"/>
      </w:pPr>
      <w:r w:rsidRPr="00C07762">
        <w:t>(C.3.c) A prova de regularidade com a Fazenda Municipal do domicílio da licitante será feita por meio da apresentação da certidão negativa ou positiva com efeito negativo do Imposto sobre Serviços de Qualquer Natureza e certidão negativa ou positiva com efeito negativo da dívida ativa ou, se for o caso, certidão comprobatória de que a licitante, pelo respectivo objeto, está isenta de inscrição municipal;</w:t>
      </w:r>
    </w:p>
    <w:p w14:paraId="54264D7F" w14:textId="77777777" w:rsidR="007D0A78" w:rsidRPr="00C07762" w:rsidRDefault="007D0A78" w:rsidP="00EB1BB5">
      <w:pPr>
        <w:pStyle w:val="TEXTO"/>
      </w:pPr>
    </w:p>
    <w:p w14:paraId="5C77E623" w14:textId="77777777" w:rsidR="007D0A78" w:rsidRPr="00C07762" w:rsidRDefault="007D0A78" w:rsidP="00EB1BB5">
      <w:pPr>
        <w:pStyle w:val="TEXTO"/>
      </w:pPr>
      <w:r w:rsidRPr="00C07762">
        <w:t>(C.3.c.1) No caso de licitante domiciliada no Município do Rio de Janeiro, essa deverá apresentar, além dos documentos listados no item acima, certidão negativa ou positiva com efeito negativo do Imposto Predial e Territorial Urbano. Não sendo a licitante proprietária do imóvel onde localizada a sua sede, deverá apresentar declaração própria, atestando essa circunstância.</w:t>
      </w:r>
    </w:p>
    <w:p w14:paraId="7EC4C738" w14:textId="77777777" w:rsidR="007D0A78" w:rsidRPr="00C07762" w:rsidRDefault="007D0A78" w:rsidP="00EB1BB5">
      <w:pPr>
        <w:pStyle w:val="TEXTO"/>
      </w:pPr>
    </w:p>
    <w:p w14:paraId="5E1BAEDF" w14:textId="5BB28819" w:rsidR="007D0A78" w:rsidRPr="00C07762" w:rsidRDefault="00250DE9" w:rsidP="00EB1BB5">
      <w:pPr>
        <w:pStyle w:val="TEXTO"/>
      </w:pPr>
      <w:r w:rsidRPr="00C07762">
        <w:t xml:space="preserve">(C.4) </w:t>
      </w:r>
      <w:r w:rsidR="007D0A78" w:rsidRPr="00C07762">
        <w:t>No caso de licitante domiciliada em outro município, mas que possua filial ou escritório no Município do Rio de Janeiro, essa deverá apresentar, em relação à filial ou ao escritório, certidão negativa ou positiva com efeito negativo do Imposto sobre Serviços de Qualquer Natureza e do Imposto sobre Propriedade Predial e Territorial Urbana e certidão negativa ou positiva com efeito negativo da dívida ativa ou, se for o caso, certidão comprobatória de que a licitante, pelo respectivo objeto, está isenta de inscrição municipal. Não sendo a licitante proprietária do imóvel onde localizada a sua filial ou escritório, deverá apresentar declaração própria atestando essa circunstância.</w:t>
      </w:r>
    </w:p>
    <w:p w14:paraId="671080D8" w14:textId="77777777" w:rsidR="007D0A78" w:rsidRPr="00C07762" w:rsidRDefault="007D0A78" w:rsidP="00EB1BB5">
      <w:pPr>
        <w:pStyle w:val="TEXTO"/>
      </w:pPr>
    </w:p>
    <w:p w14:paraId="38941E09" w14:textId="065A0C4E" w:rsidR="005B355F" w:rsidRPr="00C07762" w:rsidRDefault="007D0A78" w:rsidP="00EB1BB5">
      <w:pPr>
        <w:pStyle w:val="TEXTO"/>
      </w:pPr>
      <w:r w:rsidRPr="00C07762">
        <w:t>(C.5) Prova de Regularidade perante o Fundo de Garantia por Tempo de Serviço – CRF</w:t>
      </w:r>
      <w:r w:rsidR="00FB3D45" w:rsidRPr="00C07762">
        <w:t>–</w:t>
      </w:r>
      <w:r w:rsidR="005B355F" w:rsidRPr="00C07762">
        <w:t>FGTS.</w:t>
      </w:r>
    </w:p>
    <w:p w14:paraId="5AE94DC9" w14:textId="77777777" w:rsidR="005B355F" w:rsidRPr="00C07762" w:rsidRDefault="005B355F" w:rsidP="00EB1BB5">
      <w:pPr>
        <w:pStyle w:val="TEXTO"/>
      </w:pPr>
    </w:p>
    <w:p w14:paraId="4796C787" w14:textId="286BEC9C" w:rsidR="005B355F" w:rsidRPr="00C07762" w:rsidRDefault="005B355F" w:rsidP="00EB1BB5">
      <w:pPr>
        <w:pStyle w:val="TEXTO"/>
      </w:pPr>
      <w:r w:rsidRPr="00C07762">
        <w:t>(C.6) No caso de licitante em recuperação judicial, devidamente comprovada nos termos do item 1</w:t>
      </w:r>
      <w:r w:rsidR="008C6D81" w:rsidRPr="00C07762">
        <w:t xml:space="preserve">3 </w:t>
      </w:r>
      <w:r w:rsidRPr="00C07762">
        <w:t>(B.</w:t>
      </w:r>
      <w:r w:rsidR="008C6D81" w:rsidRPr="00C07762">
        <w:t>2</w:t>
      </w:r>
      <w:r w:rsidRPr="00C07762">
        <w:t>.3), a documentação indicada nos itens 1</w:t>
      </w:r>
      <w:r w:rsidR="00C53D88" w:rsidRPr="00C07762">
        <w:t>3</w:t>
      </w:r>
      <w:r w:rsidRPr="00C07762">
        <w:t xml:space="preserve"> (C.3), (C.4) e (C.5) poderá ser substituída por comprovação de decisão judicial em vigor, que determine a dispensa da apresentação de certidões negativas para que o devedor exerça suas atividades, observado o disposto no § 3º do art. 195 da Constituição Federal, nos termos do art. 52 da Lei Federal nº 11.101/2005.</w:t>
      </w:r>
    </w:p>
    <w:p w14:paraId="712C09CA" w14:textId="77777777" w:rsidR="005B355F" w:rsidRPr="00C07762" w:rsidRDefault="005B355F" w:rsidP="00EB1BB5">
      <w:pPr>
        <w:pStyle w:val="TEXTO"/>
      </w:pPr>
    </w:p>
    <w:p w14:paraId="7B7B722F" w14:textId="5D9C6554" w:rsidR="007D0A78" w:rsidRPr="00C07762" w:rsidRDefault="005B355F" w:rsidP="00EB1BB5">
      <w:pPr>
        <w:pStyle w:val="TEXTO"/>
      </w:pPr>
      <w:r w:rsidRPr="00C07762">
        <w:t xml:space="preserve"> </w:t>
      </w:r>
      <w:r w:rsidR="007D0A78" w:rsidRPr="00C07762">
        <w:t xml:space="preserve">(D) – DOCUMENTAÇÃO RELATIVA À </w:t>
      </w:r>
      <w:r w:rsidR="00341016" w:rsidRPr="00C07762">
        <w:t>HABILITAÇÃO</w:t>
      </w:r>
      <w:r w:rsidR="00A05BFE" w:rsidRPr="00C07762">
        <w:t xml:space="preserve"> SOCIAL E</w:t>
      </w:r>
      <w:r w:rsidR="007D0A78" w:rsidRPr="00C07762">
        <w:t xml:space="preserve"> TRABALHISTA</w:t>
      </w:r>
    </w:p>
    <w:p w14:paraId="49D876B3" w14:textId="77777777" w:rsidR="007D0A78" w:rsidRPr="00C07762" w:rsidRDefault="007D0A78" w:rsidP="00EB1BB5">
      <w:pPr>
        <w:pStyle w:val="TEXTO"/>
      </w:pPr>
    </w:p>
    <w:p w14:paraId="104E9429" w14:textId="00159FEC" w:rsidR="007D0A78" w:rsidRPr="00C07762" w:rsidRDefault="007D0A78" w:rsidP="00EB1BB5">
      <w:pPr>
        <w:pStyle w:val="TEXTO"/>
      </w:pPr>
      <w:r w:rsidRPr="00C07762">
        <w:t xml:space="preserve">(D.1) Certidão Negativa de Ilícitos Trabalhistas praticados em face de trabalhadores menores, emitida pelo Ministério do Trabalho e Emprego, ou Declaração firmada pela licitante, na forma do Anexo </w:t>
      </w:r>
      <w:r w:rsidR="00DE1667" w:rsidRPr="00C07762">
        <w:t>VII</w:t>
      </w:r>
      <w:r w:rsidRPr="00C07762">
        <w:t xml:space="preserve">, de que não emprega menor de dezoito anos em trabalho noturno, perigoso ou </w:t>
      </w:r>
      <w:r w:rsidRPr="00C07762">
        <w:lastRenderedPageBreak/>
        <w:t xml:space="preserve">insalubre e de que não emprega menor de dezesseis anos, salvo maiores de quatorze anos na condição de aprendiz, sob as penas da lei, consoante o disposto no Decreto </w:t>
      </w:r>
      <w:r w:rsidR="003C31E7" w:rsidRPr="00C07762">
        <w:t>Rio</w:t>
      </w:r>
      <w:r w:rsidRPr="00C07762">
        <w:t xml:space="preserve"> nº 23.445/</w:t>
      </w:r>
      <w:r w:rsidR="001665AF" w:rsidRPr="00C07762">
        <w:t>20</w:t>
      </w:r>
      <w:r w:rsidRPr="00C07762">
        <w:t>03</w:t>
      </w:r>
      <w:r w:rsidR="004B74B9" w:rsidRPr="00C07762">
        <w:t>, e</w:t>
      </w:r>
      <w:r w:rsidR="00045F6D" w:rsidRPr="00C07762">
        <w:t xml:space="preserve"> alterações p</w:t>
      </w:r>
      <w:r w:rsidR="008C6D81" w:rsidRPr="00C07762">
        <w:t>o</w:t>
      </w:r>
      <w:r w:rsidR="00045F6D" w:rsidRPr="00C07762">
        <w:t>steriores</w:t>
      </w:r>
      <w:r w:rsidRPr="00C07762">
        <w:t>.</w:t>
      </w:r>
    </w:p>
    <w:p w14:paraId="3196A849" w14:textId="77777777" w:rsidR="007D0A78" w:rsidRPr="00C07762" w:rsidRDefault="007D0A78" w:rsidP="00EB1BB5">
      <w:pPr>
        <w:pStyle w:val="TEXTO"/>
      </w:pPr>
    </w:p>
    <w:p w14:paraId="7BC2C59E" w14:textId="3AEBDB00" w:rsidR="007D0A78" w:rsidRPr="00C07762" w:rsidRDefault="007D0A78" w:rsidP="00EB1BB5">
      <w:pPr>
        <w:pStyle w:val="TEXTO"/>
      </w:pPr>
      <w:r w:rsidRPr="00C07762">
        <w:t>(D.2) Certidão Negativa de Débitos Trabalhistas – CNDT ou Certidão Positiva de Débitos Trabalhistas com efeito negativo.</w:t>
      </w:r>
    </w:p>
    <w:p w14:paraId="053D6E8A" w14:textId="77777777" w:rsidR="0056776F" w:rsidRPr="00C07762" w:rsidRDefault="0056776F" w:rsidP="00EB1BB5">
      <w:pPr>
        <w:pStyle w:val="TEXTO"/>
      </w:pPr>
    </w:p>
    <w:p w14:paraId="52B67BB7" w14:textId="62070ABD" w:rsidR="00E72563" w:rsidRPr="00C07762" w:rsidRDefault="00E72563" w:rsidP="00EB1BB5">
      <w:pPr>
        <w:pStyle w:val="TEXTO"/>
      </w:pPr>
      <w:bookmarkStart w:id="5" w:name="_Hlk79226271"/>
      <w:r w:rsidRPr="00C07762">
        <w:t>(E) DOCUMENTAÇÃO RELATIVA À REGULARIDADE PERANTE A SUPERINTENDÊNCIA DE PATRIMÔNIO IMOBILIÁRIO</w:t>
      </w:r>
    </w:p>
    <w:p w14:paraId="3DB50D99" w14:textId="77777777" w:rsidR="00E72563" w:rsidRPr="00C07762" w:rsidRDefault="00E72563" w:rsidP="00EB1BB5">
      <w:pPr>
        <w:pStyle w:val="TEXTO"/>
      </w:pPr>
    </w:p>
    <w:p w14:paraId="65D7728F" w14:textId="4333E248" w:rsidR="00E72563" w:rsidRPr="00C07762" w:rsidRDefault="00E72563" w:rsidP="00EB1BB5">
      <w:pPr>
        <w:pStyle w:val="TEXTO"/>
      </w:pPr>
      <w:r w:rsidRPr="00C07762">
        <w:t>(E.1)  Certidão Negativa de Débitos expedida pela Gerência de Imóveis Municipais da Superintendência de Patrimônio Imobiliário do Município do Rio de Janeiro.</w:t>
      </w:r>
    </w:p>
    <w:p w14:paraId="1552B8D6" w14:textId="77777777" w:rsidR="00E72563" w:rsidRPr="00C07762" w:rsidRDefault="00E72563" w:rsidP="00EB1BB5">
      <w:pPr>
        <w:pStyle w:val="TEXTO"/>
      </w:pPr>
    </w:p>
    <w:p w14:paraId="6F4A48D9" w14:textId="1B3C71C1" w:rsidR="00EB507D" w:rsidRPr="00C07762" w:rsidRDefault="00E72563" w:rsidP="00EB1BB5">
      <w:pPr>
        <w:pStyle w:val="TEXTO"/>
      </w:pPr>
      <w:r w:rsidRPr="00C07762">
        <w:t xml:space="preserve">OBS: A referida certidão deverá ser solicitada na Superintendência </w:t>
      </w:r>
      <w:r w:rsidR="00DE1667" w:rsidRPr="00C07762">
        <w:t xml:space="preserve">Executiva </w:t>
      </w:r>
      <w:r w:rsidRPr="00C07762">
        <w:t xml:space="preserve">de Patrimônio Imobiliário </w:t>
      </w:r>
      <w:r w:rsidR="00DE1667" w:rsidRPr="00C07762">
        <w:t xml:space="preserve">por meio do </w:t>
      </w:r>
      <w:r w:rsidR="00EC2822">
        <w:t xml:space="preserve">seguinte correio eletrônico </w:t>
      </w:r>
      <w:r w:rsidR="00EC2822">
        <w:rPr>
          <w:rStyle w:val="Hyperlink"/>
        </w:rPr>
        <w:t>__________________.</w:t>
      </w:r>
    </w:p>
    <w:p w14:paraId="13F5EDF4" w14:textId="77777777" w:rsidR="00EB507D" w:rsidRPr="00C07762" w:rsidRDefault="00EB507D" w:rsidP="00EB1BB5">
      <w:pPr>
        <w:pStyle w:val="TEXTO"/>
      </w:pPr>
    </w:p>
    <w:bookmarkEnd w:id="5"/>
    <w:p w14:paraId="0115277A" w14:textId="27A754C4" w:rsidR="00334433" w:rsidRPr="00C07762" w:rsidRDefault="00334433" w:rsidP="00EB1BB5">
      <w:pPr>
        <w:pStyle w:val="TEXTO"/>
      </w:pPr>
    </w:p>
    <w:p w14:paraId="3E699E72" w14:textId="510A1065" w:rsidR="00C81247" w:rsidRPr="00C07762" w:rsidRDefault="001E46FE" w:rsidP="00E461B2">
      <w:pPr>
        <w:pStyle w:val="Ttulo1"/>
        <w:shd w:val="clear" w:color="auto" w:fill="F2F2F2" w:themeFill="background1" w:themeFillShade="F2"/>
        <w:spacing w:before="0"/>
        <w:rPr>
          <w:rFonts w:ascii="Arial" w:hAnsi="Arial" w:cs="Arial"/>
          <w:sz w:val="20"/>
          <w:szCs w:val="20"/>
        </w:rPr>
      </w:pPr>
      <w:r w:rsidRPr="00C07762">
        <w:rPr>
          <w:rFonts w:ascii="Arial" w:hAnsi="Arial" w:cs="Arial"/>
          <w:sz w:val="20"/>
          <w:szCs w:val="20"/>
        </w:rPr>
        <w:t>1</w:t>
      </w:r>
      <w:r w:rsidR="004661BE" w:rsidRPr="00C07762">
        <w:rPr>
          <w:rFonts w:ascii="Arial" w:hAnsi="Arial" w:cs="Arial"/>
          <w:sz w:val="20"/>
          <w:szCs w:val="20"/>
        </w:rPr>
        <w:t>4</w:t>
      </w:r>
      <w:r w:rsidR="00CC663F" w:rsidRPr="00C07762">
        <w:rPr>
          <w:rFonts w:ascii="Arial" w:hAnsi="Arial" w:cs="Arial"/>
          <w:sz w:val="20"/>
          <w:szCs w:val="20"/>
        </w:rPr>
        <w:t xml:space="preserve">. </w:t>
      </w:r>
      <w:r w:rsidR="00C81247" w:rsidRPr="00C07762">
        <w:rPr>
          <w:rFonts w:ascii="Arial" w:hAnsi="Arial" w:cs="Arial"/>
          <w:sz w:val="20"/>
          <w:szCs w:val="20"/>
        </w:rPr>
        <w:t>RECURSOS</w:t>
      </w:r>
    </w:p>
    <w:p w14:paraId="74F050AE" w14:textId="77777777" w:rsidR="00C81247" w:rsidRPr="00C07762" w:rsidRDefault="00C81247" w:rsidP="00EB1BB5">
      <w:pPr>
        <w:pStyle w:val="TEXTO"/>
      </w:pPr>
    </w:p>
    <w:p w14:paraId="2F303EA8" w14:textId="5A024184" w:rsidR="00C81247" w:rsidRPr="00C07762" w:rsidRDefault="001E46FE" w:rsidP="00EB1BB5">
      <w:pPr>
        <w:pStyle w:val="TEXTO"/>
      </w:pPr>
      <w:r w:rsidRPr="00C07762">
        <w:t>1</w:t>
      </w:r>
      <w:r w:rsidR="004661BE" w:rsidRPr="00C07762">
        <w:t>4</w:t>
      </w:r>
      <w:r w:rsidR="00C81247" w:rsidRPr="00C07762">
        <w:t>.1</w:t>
      </w:r>
      <w:r w:rsidRPr="00C07762">
        <w:t xml:space="preserve"> – Ao final da sessão e declarada a vencedora da licitação pelo Presidente da Comissão/Agente de Contratação, qualquer licitante poderá manifestar imediata e motivadamente a intenção de interpor recurso.</w:t>
      </w:r>
    </w:p>
    <w:p w14:paraId="257FCCDE" w14:textId="77777777" w:rsidR="001E46FE" w:rsidRPr="00C07762" w:rsidRDefault="001E46FE" w:rsidP="00EB1BB5">
      <w:pPr>
        <w:pStyle w:val="TEXTO"/>
      </w:pPr>
    </w:p>
    <w:p w14:paraId="68E0715F" w14:textId="36868D85" w:rsidR="00C81247" w:rsidRPr="00C07762" w:rsidRDefault="001E46FE" w:rsidP="00EB1BB5">
      <w:pPr>
        <w:pStyle w:val="TEXTO"/>
      </w:pPr>
      <w:r w:rsidRPr="00C07762">
        <w:t>1</w:t>
      </w:r>
      <w:r w:rsidR="004661BE" w:rsidRPr="00C07762">
        <w:t>4</w:t>
      </w:r>
      <w:r w:rsidR="00C81247" w:rsidRPr="00C07762">
        <w:t>.2 – A falta de manifestação imediata e motivada da licitante importará a decadência do direito de recurso.</w:t>
      </w:r>
    </w:p>
    <w:p w14:paraId="056A2826" w14:textId="77777777" w:rsidR="00C81247" w:rsidRPr="00C07762" w:rsidRDefault="00C81247" w:rsidP="00EB1BB5">
      <w:pPr>
        <w:pStyle w:val="TEXTO"/>
      </w:pPr>
    </w:p>
    <w:p w14:paraId="5492FD17" w14:textId="1839BDE9" w:rsidR="00C81247" w:rsidRPr="00C07762" w:rsidRDefault="001E46FE" w:rsidP="00EB1BB5">
      <w:pPr>
        <w:pStyle w:val="TEXTO"/>
      </w:pPr>
      <w:r w:rsidRPr="00C07762">
        <w:t>1</w:t>
      </w:r>
      <w:r w:rsidR="004661BE" w:rsidRPr="00C07762">
        <w:t>4</w:t>
      </w:r>
      <w:r w:rsidR="00C81247" w:rsidRPr="00C07762">
        <w:t xml:space="preserve">.3 – </w:t>
      </w:r>
      <w:r w:rsidRPr="00C07762">
        <w:t>As licitantes que manifestarem o interesse em recorrer terão o prazo de 3 (três) dias úteis para apresentação das razões do recurso, sendo facultado às demais licitantes a oportunidade de apresentar contrarrazões no mesmo prazo, contado a partir do dia do término do prazo da recorrente, sendo–lhes assegurada vista imediata dos elementos indispensáveis à defesa dos seus interesses.</w:t>
      </w:r>
    </w:p>
    <w:p w14:paraId="2604398B" w14:textId="77777777" w:rsidR="00C81247" w:rsidRPr="00C07762" w:rsidRDefault="00C81247" w:rsidP="00EB1BB5">
      <w:pPr>
        <w:pStyle w:val="TEXTO"/>
      </w:pPr>
    </w:p>
    <w:p w14:paraId="70AA38CA" w14:textId="617F7451" w:rsidR="00C81247" w:rsidRPr="00C07762" w:rsidRDefault="004661BE" w:rsidP="00EB1BB5">
      <w:pPr>
        <w:pStyle w:val="TEXTO"/>
      </w:pPr>
      <w:r w:rsidRPr="00C07762">
        <w:t>14.4</w:t>
      </w:r>
      <w:r w:rsidR="00C81247" w:rsidRPr="00C07762">
        <w:t xml:space="preserve"> – </w:t>
      </w:r>
      <w:r w:rsidR="001E46FE" w:rsidRPr="00C07762">
        <w:t>A apresentação das razões e das contrarrazões dos recursos deverá ser reali</w:t>
      </w:r>
      <w:r w:rsidRPr="00C07762">
        <w:t>zada, única e exclusivamente, na Superintendência Executiva de Patrimônio Imobiliário</w:t>
      </w:r>
      <w:r w:rsidR="001E46FE" w:rsidRPr="00C07762">
        <w:t>, na Rua</w:t>
      </w:r>
      <w:r w:rsidRPr="00C07762">
        <w:t xml:space="preserve"> Afonso Cavalcanti, nº 455, prédio anexo, 7º andar, sala 77, Cidade Nova, </w:t>
      </w:r>
      <w:r w:rsidR="001E46FE" w:rsidRPr="00C07762">
        <w:t xml:space="preserve">na Cidade do Rio de Janeiro, </w:t>
      </w:r>
      <w:r w:rsidRPr="00C07762">
        <w:t>ou por meio do</w:t>
      </w:r>
      <w:r w:rsidR="00FB250E">
        <w:t xml:space="preserve"> seguinte</w:t>
      </w:r>
      <w:r w:rsidRPr="00C07762">
        <w:t xml:space="preserve"> correio eletrônico </w:t>
      </w:r>
      <w:hyperlink r:id="rId9" w:history="1">
        <w:r w:rsidR="00FB250E">
          <w:rPr>
            <w:rStyle w:val="Hyperlink"/>
          </w:rPr>
          <w:t>_____________________</w:t>
        </w:r>
      </w:hyperlink>
      <w:r w:rsidRPr="00C07762">
        <w:t xml:space="preserve">, </w:t>
      </w:r>
      <w:r w:rsidR="001E46FE" w:rsidRPr="00C07762">
        <w:t>observados os prazos estabelecidos no item anterior.</w:t>
      </w:r>
    </w:p>
    <w:p w14:paraId="3F07147A" w14:textId="77777777" w:rsidR="008C6D81" w:rsidRPr="00C07762" w:rsidRDefault="008C6D81" w:rsidP="00EB1BB5">
      <w:pPr>
        <w:pStyle w:val="TEXTO"/>
      </w:pPr>
    </w:p>
    <w:p w14:paraId="4D518156" w14:textId="59842EDF" w:rsidR="00C81247" w:rsidRPr="00C07762" w:rsidRDefault="004661BE" w:rsidP="00EB1BB5">
      <w:pPr>
        <w:pStyle w:val="TEXTO"/>
      </w:pPr>
      <w:r w:rsidRPr="00C07762">
        <w:t>14</w:t>
      </w:r>
      <w:r w:rsidR="00C81247" w:rsidRPr="00C07762">
        <w:t xml:space="preserve">.5 – </w:t>
      </w:r>
      <w:r w:rsidR="001E46FE" w:rsidRPr="00C07762">
        <w:t>A não apresentação das razões escritas acarretará, como consequência, a análise do recurso pela síntese das razões apresentadas na sessão pública.</w:t>
      </w:r>
    </w:p>
    <w:p w14:paraId="4ADBA612" w14:textId="77777777" w:rsidR="00C81247" w:rsidRPr="00C07762" w:rsidRDefault="00C81247" w:rsidP="00EB1BB5">
      <w:pPr>
        <w:pStyle w:val="TEXTO"/>
      </w:pPr>
    </w:p>
    <w:p w14:paraId="677ED49B" w14:textId="747CCC6C" w:rsidR="00C81247" w:rsidRPr="00C07762" w:rsidRDefault="004661BE" w:rsidP="00EB1BB5">
      <w:pPr>
        <w:pStyle w:val="TEXTO"/>
      </w:pPr>
      <w:r w:rsidRPr="00C07762">
        <w:lastRenderedPageBreak/>
        <w:t>14</w:t>
      </w:r>
      <w:r w:rsidR="00C81247" w:rsidRPr="00C07762">
        <w:t xml:space="preserve">.6 – Os recursos serão dirigidos ao </w:t>
      </w:r>
      <w:r w:rsidR="008858C2" w:rsidRPr="00C07762">
        <w:t>Presidente da Comissão/Agente de Contratação</w:t>
      </w:r>
      <w:r w:rsidR="00C81247" w:rsidRPr="00C07762">
        <w:t>, que poderá reconsiderar seu ato no prazo de 3 (três) dias úteis, ou então, neste mesmo prazo, encaminhar o recurso, devidamente instruído, à autoridade superior, que proferirá a decisão no mesmo prazo, a contar do recebimento.</w:t>
      </w:r>
    </w:p>
    <w:p w14:paraId="07AF36DF" w14:textId="77777777" w:rsidR="00C81247" w:rsidRPr="00C07762" w:rsidRDefault="00C81247" w:rsidP="00EB1BB5">
      <w:pPr>
        <w:pStyle w:val="TEXTO"/>
      </w:pPr>
    </w:p>
    <w:p w14:paraId="67D8C673" w14:textId="52D1074E" w:rsidR="00C81247" w:rsidRPr="00C07762" w:rsidRDefault="004661BE" w:rsidP="00EB1BB5">
      <w:pPr>
        <w:pStyle w:val="TEXTO"/>
      </w:pPr>
      <w:r w:rsidRPr="00C07762">
        <w:t>1</w:t>
      </w:r>
      <w:r w:rsidR="008C6D81" w:rsidRPr="00C07762">
        <w:t>4</w:t>
      </w:r>
      <w:r w:rsidR="00C81247" w:rsidRPr="00C07762">
        <w:t>.7 – O recurso terá efeito suspensivo e o seu acolhimento importará a invalidação dos atos insuscetíveis de aproveitamento.</w:t>
      </w:r>
    </w:p>
    <w:p w14:paraId="024227E3" w14:textId="77777777" w:rsidR="00C81247" w:rsidRPr="00C07762" w:rsidRDefault="00C81247" w:rsidP="00EB1BB5">
      <w:pPr>
        <w:pStyle w:val="TEXTO"/>
      </w:pPr>
    </w:p>
    <w:p w14:paraId="05E96D1D" w14:textId="77777777" w:rsidR="00313AAD" w:rsidRPr="00C07762" w:rsidRDefault="004661BE" w:rsidP="00EB1BB5">
      <w:pPr>
        <w:pStyle w:val="TEXTO"/>
      </w:pPr>
      <w:r w:rsidRPr="00C07762">
        <w:t>14</w:t>
      </w:r>
      <w:r w:rsidR="00C81247" w:rsidRPr="00C07762">
        <w:t>.8 – Decididos os recursos e constatada a regularidade dos atos praticados, a autoridade competente adjudicará o objeto da licitação à licitante vencedora e homologará o procedimento licitatório.</w:t>
      </w:r>
    </w:p>
    <w:p w14:paraId="2538DC5E" w14:textId="77777777" w:rsidR="00313AAD" w:rsidRPr="00C07762" w:rsidRDefault="00313AAD" w:rsidP="00EB1BB5">
      <w:pPr>
        <w:pStyle w:val="TEXTO"/>
      </w:pPr>
    </w:p>
    <w:p w14:paraId="50DA79F5" w14:textId="3657CEE0" w:rsidR="008C6D81" w:rsidRPr="00C07762" w:rsidRDefault="004661BE" w:rsidP="00EB1BB5">
      <w:pPr>
        <w:pStyle w:val="TEXTO"/>
      </w:pPr>
      <w:r w:rsidRPr="00C07762">
        <w:t>14.9</w:t>
      </w:r>
      <w:r w:rsidR="00DE1667" w:rsidRPr="00C07762">
        <w:t xml:space="preserve"> - Os recursos relativos às sanções administrativas estão previstos na minuta de Termo de Concessão de Uso (Anexo I).</w:t>
      </w:r>
    </w:p>
    <w:p w14:paraId="61A83AEB" w14:textId="77777777" w:rsidR="00313AAD" w:rsidRPr="00C07762" w:rsidRDefault="00313AAD" w:rsidP="00EB1BB5">
      <w:pPr>
        <w:pStyle w:val="TEXTO"/>
      </w:pPr>
    </w:p>
    <w:p w14:paraId="7D4F57D0" w14:textId="2B782A67" w:rsidR="00AE0FED" w:rsidRPr="00C07762" w:rsidRDefault="00B12B75" w:rsidP="00E461B2">
      <w:pPr>
        <w:pStyle w:val="Ttulo1"/>
        <w:shd w:val="clear" w:color="auto" w:fill="F2F2F2" w:themeFill="background1" w:themeFillShade="F2"/>
        <w:spacing w:before="0"/>
        <w:rPr>
          <w:rFonts w:ascii="Arial" w:hAnsi="Arial" w:cs="Arial"/>
          <w:sz w:val="20"/>
          <w:szCs w:val="20"/>
        </w:rPr>
      </w:pPr>
      <w:r w:rsidRPr="00C07762">
        <w:rPr>
          <w:rFonts w:ascii="Arial" w:hAnsi="Arial" w:cs="Arial"/>
          <w:sz w:val="20"/>
          <w:szCs w:val="20"/>
        </w:rPr>
        <w:t>15</w:t>
      </w:r>
      <w:r w:rsidR="00AE0FED" w:rsidRPr="00C07762">
        <w:rPr>
          <w:rFonts w:ascii="Arial" w:hAnsi="Arial" w:cs="Arial"/>
          <w:sz w:val="20"/>
          <w:szCs w:val="20"/>
        </w:rPr>
        <w:t>. GARANTIA</w:t>
      </w:r>
    </w:p>
    <w:p w14:paraId="5D16F958" w14:textId="088F9EE6" w:rsidR="00B12B75" w:rsidRPr="00C07762" w:rsidRDefault="00B12B75" w:rsidP="00EB1BB5">
      <w:pPr>
        <w:pStyle w:val="TEXTO"/>
      </w:pPr>
    </w:p>
    <w:p w14:paraId="2DD95CEF" w14:textId="1085A165" w:rsidR="00313AAD" w:rsidRPr="002B0AE9" w:rsidRDefault="00B12B75" w:rsidP="00EB1BB5">
      <w:pPr>
        <w:pStyle w:val="TEXTO"/>
        <w:rPr>
          <w:color w:val="FF0000"/>
        </w:rPr>
      </w:pPr>
      <w:r w:rsidRPr="00C07762">
        <w:t>15</w:t>
      </w:r>
      <w:r w:rsidR="00DE1667" w:rsidRPr="00C07762">
        <w:t>.1 - O vencedor do presente procedimento licitatório deverá prestar garantia contratual</w:t>
      </w:r>
      <w:r w:rsidR="00313AAD" w:rsidRPr="00C07762">
        <w:t xml:space="preserve"> de _____ (até 5% cinco por </w:t>
      </w:r>
      <w:r w:rsidR="00313AAD" w:rsidRPr="00DD3B6B">
        <w:t>cento) do valor de outorga, até o momento da assinatura do Termo de CONCESSÃO DE USO, em uma das modalidades previstas no a</w:t>
      </w:r>
      <w:r w:rsidR="00313AAD" w:rsidRPr="00C07762">
        <w:t>rt. 96, § 1º, da Lei Federal nº 14.133/2021</w:t>
      </w:r>
      <w:r w:rsidR="00DD3B6B">
        <w:t>.</w:t>
      </w:r>
    </w:p>
    <w:p w14:paraId="00A3AFB0" w14:textId="2C8F9A76" w:rsidR="00B12B75" w:rsidRPr="002B0AE9" w:rsidRDefault="00B12B75" w:rsidP="00EB1BB5">
      <w:pPr>
        <w:pStyle w:val="TEXTO"/>
      </w:pPr>
    </w:p>
    <w:p w14:paraId="333D54EF" w14:textId="6917A97D" w:rsidR="00825E4B" w:rsidRPr="002B0AE9" w:rsidRDefault="00B12B75" w:rsidP="00EB1BB5">
      <w:pPr>
        <w:pStyle w:val="TEXTO"/>
        <w:rPr>
          <w:color w:val="FF0000"/>
        </w:rPr>
      </w:pPr>
      <w:r w:rsidRPr="00C07762">
        <w:t>15</w:t>
      </w:r>
      <w:r w:rsidR="00F42FA9" w:rsidRPr="00C07762">
        <w:t xml:space="preserve">.2 - </w:t>
      </w:r>
      <w:r w:rsidR="00313AAD" w:rsidRPr="00C07762">
        <w:t xml:space="preserve">Em caso de prestação de garantia na modalidade caução em dinheiro, esta deverá ser recolhida através de Documento de Arrecadação de Receitas Municipais (DARM-Rio), </w:t>
      </w:r>
      <w:r w:rsidR="00313AAD" w:rsidRPr="00DD3B6B">
        <w:t xml:space="preserve">nos termos da Resolução Conjunta CGM/SMF nº 154, de 04/11/2013, ou alterações posteriores, disponível na página da Secretaria Municipal de Fazenda na Internet por meio de acesso ao Tesouro Municipal, na opção “DARM-RIO: Outras Receitas” - http://dief.rio.rj.gov.br/smf/darmrioweb/ - utilizando-se o Código de Receita n.º 900-8 e o número de processo nº _____________. </w:t>
      </w:r>
    </w:p>
    <w:p w14:paraId="673A3B88" w14:textId="77777777" w:rsidR="00313AAD" w:rsidRPr="00C07762" w:rsidRDefault="00313AAD" w:rsidP="00EB1BB5">
      <w:pPr>
        <w:pStyle w:val="TEXTO"/>
      </w:pPr>
    </w:p>
    <w:p w14:paraId="296CB51E" w14:textId="5579D21D" w:rsidR="00313AAD" w:rsidRPr="00C07762" w:rsidRDefault="004A5691" w:rsidP="00EB1BB5">
      <w:pPr>
        <w:pStyle w:val="TEXTO"/>
      </w:pPr>
      <w:r w:rsidRPr="00C07762">
        <w:t>1</w:t>
      </w:r>
      <w:r w:rsidR="00313AAD" w:rsidRPr="00C07762">
        <w:t>5</w:t>
      </w:r>
      <w:r w:rsidRPr="00C07762">
        <w:t>.</w:t>
      </w:r>
      <w:r w:rsidR="00313AAD" w:rsidRPr="00C07762">
        <w:t>3</w:t>
      </w:r>
      <w:r w:rsidRPr="00C07762">
        <w:t xml:space="preserve"> – No caso de seguro–garantia, a prestação da garantia pelo contratado será efetuada em (no mínimo um mês) contado da data de homologação da licitação e anterior à assinatura do</w:t>
      </w:r>
      <w:r w:rsidR="00313AAD" w:rsidRPr="00C07762">
        <w:t xml:space="preserve"> Termo de CONCESSÃO DE USO. </w:t>
      </w:r>
    </w:p>
    <w:p w14:paraId="3D7E7448" w14:textId="77777777" w:rsidR="00313AAD" w:rsidRPr="00C07762" w:rsidRDefault="00313AAD" w:rsidP="00EB1BB5">
      <w:pPr>
        <w:pStyle w:val="TEXTO"/>
      </w:pPr>
    </w:p>
    <w:p w14:paraId="6CAF72B1" w14:textId="69D46716" w:rsidR="004A5691" w:rsidRPr="00C07762" w:rsidRDefault="004A5691" w:rsidP="00EB1BB5">
      <w:pPr>
        <w:pStyle w:val="TEXTO"/>
      </w:pPr>
      <w:r w:rsidRPr="00C07762">
        <w:t>1</w:t>
      </w:r>
      <w:r w:rsidR="00313AAD" w:rsidRPr="00C07762">
        <w:t>5</w:t>
      </w:r>
      <w:r w:rsidRPr="00C07762">
        <w:t>.</w:t>
      </w:r>
      <w:r w:rsidR="00313AAD" w:rsidRPr="00C07762">
        <w:t>4</w:t>
      </w:r>
      <w:r w:rsidRPr="00C07762">
        <w:t xml:space="preserve"> – Em relação ao seguro–garantia, o instrumento deverá contemplar a possibilidade de sua renovação no período compreendido entre a data de assinatura do Contrato e a data de encerramento da sua execução e incluir a cobertura dos valores relativos a multas eventualmente aplicadas.</w:t>
      </w:r>
    </w:p>
    <w:p w14:paraId="201E077C" w14:textId="77777777" w:rsidR="00825E4B" w:rsidRPr="00C07762" w:rsidRDefault="00825E4B" w:rsidP="00EB1BB5">
      <w:pPr>
        <w:pStyle w:val="TEXTO"/>
      </w:pPr>
    </w:p>
    <w:p w14:paraId="180C1DA6" w14:textId="353125FD" w:rsidR="00F42FA9" w:rsidRPr="00C07762" w:rsidRDefault="00B12B75" w:rsidP="00EB1BB5">
      <w:pPr>
        <w:pStyle w:val="TEXTO"/>
      </w:pPr>
      <w:r w:rsidRPr="00C07762">
        <w:t>15.</w:t>
      </w:r>
      <w:r w:rsidR="00313AAD" w:rsidRPr="00C07762">
        <w:t>5</w:t>
      </w:r>
      <w:r w:rsidR="00825E4B" w:rsidRPr="00C07762">
        <w:t xml:space="preserve"> – No caso de fiança bancária, deverá ser observado o padrão estabelecido pelo Decreto Rio nº 26.244/2006</w:t>
      </w:r>
      <w:r w:rsidR="00901468" w:rsidRPr="00C07762">
        <w:t xml:space="preserve"> e alterações posteriores</w:t>
      </w:r>
      <w:r w:rsidR="00825E4B" w:rsidRPr="00C07762">
        <w:t xml:space="preserve">. </w:t>
      </w:r>
    </w:p>
    <w:p w14:paraId="05B9665A" w14:textId="77777777" w:rsidR="00F42FA9" w:rsidRPr="00C07762" w:rsidRDefault="00F42FA9" w:rsidP="00EB1BB5">
      <w:pPr>
        <w:pStyle w:val="TEXTO"/>
      </w:pPr>
    </w:p>
    <w:p w14:paraId="3B11E4AF" w14:textId="46CAB880" w:rsidR="00825E4B" w:rsidRPr="00C07762" w:rsidRDefault="00B12B75" w:rsidP="00EB1BB5">
      <w:pPr>
        <w:pStyle w:val="TEXTO"/>
      </w:pPr>
      <w:r w:rsidRPr="00C07762">
        <w:t>15.</w:t>
      </w:r>
      <w:r w:rsidR="00313AAD" w:rsidRPr="00C07762">
        <w:t>6</w:t>
      </w:r>
      <w:r w:rsidR="00F42FA9" w:rsidRPr="00C07762">
        <w:t xml:space="preserve"> - As despesas referentes à prestação da garantia de execução do contrato serão exclusivamente de responsabilidade da CONCESSIONÁRIA.</w:t>
      </w:r>
      <w:r w:rsidR="00F42FA9" w:rsidRPr="00C07762" w:rsidDel="00F42FA9">
        <w:t xml:space="preserve"> </w:t>
      </w:r>
    </w:p>
    <w:p w14:paraId="5005D366" w14:textId="77777777" w:rsidR="00AE0FED" w:rsidRPr="00C07762" w:rsidRDefault="00AE0FED" w:rsidP="00EB1BB5">
      <w:pPr>
        <w:pStyle w:val="TEXTO"/>
      </w:pPr>
    </w:p>
    <w:p w14:paraId="0A8BD4B0" w14:textId="61EFF300" w:rsidR="00AE0FED" w:rsidRPr="00C07762" w:rsidRDefault="00313AAD" w:rsidP="00EB1BB5">
      <w:pPr>
        <w:pStyle w:val="TEXTO"/>
      </w:pPr>
      <w:r w:rsidRPr="00C07762">
        <w:t>15.7</w:t>
      </w:r>
      <w:r w:rsidR="00B12B75" w:rsidRPr="00C07762">
        <w:t xml:space="preserve"> – A Superintendência Executiva de Patrimônio Imobiliário </w:t>
      </w:r>
      <w:r w:rsidR="00AE0FED" w:rsidRPr="00C07762">
        <w:t xml:space="preserve">utilizará a garantia para assegurar as obrigações associadas </w:t>
      </w:r>
      <w:r w:rsidR="00F42FA9" w:rsidRPr="00C07762">
        <w:t>ao Termo de Concessão de Uso</w:t>
      </w:r>
      <w:r w:rsidR="00AE0FED" w:rsidRPr="00C07762">
        <w:t>, podendo recorrer a essa, inclusive, para cobrar valores de multas eventualmente aplicadas e ressarcir</w:t>
      </w:r>
      <w:r w:rsidR="00FB3D45" w:rsidRPr="00C07762">
        <w:t>–</w:t>
      </w:r>
      <w:r w:rsidR="00AE0FED" w:rsidRPr="00C07762">
        <w:t>se dos prejuízos que lhe forem causados em virtude do descumprimento das referidas obrigações.</w:t>
      </w:r>
    </w:p>
    <w:p w14:paraId="316B153E" w14:textId="77777777" w:rsidR="00AE0FED" w:rsidRPr="00C07762" w:rsidRDefault="00AE0FED" w:rsidP="00EB1BB5">
      <w:pPr>
        <w:pStyle w:val="TEXTO"/>
      </w:pPr>
    </w:p>
    <w:p w14:paraId="741AB2ED" w14:textId="0BBD9E62" w:rsidR="00AE0FED" w:rsidRPr="00C07762" w:rsidRDefault="00B12B75" w:rsidP="00EB1BB5">
      <w:pPr>
        <w:pStyle w:val="TEXTO"/>
      </w:pPr>
      <w:r w:rsidRPr="00C07762">
        <w:t>15.</w:t>
      </w:r>
      <w:r w:rsidR="00313AAD" w:rsidRPr="00C07762">
        <w:t>8</w:t>
      </w:r>
      <w:r w:rsidR="00AE0FED" w:rsidRPr="00C07762">
        <w:t xml:space="preserve"> – Os valores das multas impostas por descumprimento das obrigações assumidas no </w:t>
      </w:r>
      <w:r w:rsidR="00F42FA9" w:rsidRPr="00C07762">
        <w:t xml:space="preserve">Termo de </w:t>
      </w:r>
      <w:r w:rsidR="00313AAD" w:rsidRPr="00C07762">
        <w:t>CONCESSÃO DE USO</w:t>
      </w:r>
      <w:r w:rsidR="00313AAD" w:rsidRPr="00C07762" w:rsidDel="00F42FA9">
        <w:t xml:space="preserve"> </w:t>
      </w:r>
      <w:r w:rsidR="00AE0FED" w:rsidRPr="00C07762">
        <w:t xml:space="preserve">serão descontados da garantia caso não venham a ser quitados no prazo de 03 (três) dias úteis, contados da ciência da aplicação da penalidade. Se a multa aplicada for de valor superior ao valor da garantia prestada, além da perda desta, responderá a </w:t>
      </w:r>
      <w:r w:rsidR="00F42FA9" w:rsidRPr="00C07762">
        <w:t>CONCESSIONÁRIA</w:t>
      </w:r>
      <w:r w:rsidR="00AE0FED" w:rsidRPr="00C07762">
        <w:t xml:space="preserve"> pela diferença, que será descontada dos pagamentos eventualmente devidos pela Administração ou cobrada judicialmente.</w:t>
      </w:r>
    </w:p>
    <w:p w14:paraId="3F4F3246" w14:textId="77777777" w:rsidR="00AE0FED" w:rsidRPr="00C07762" w:rsidRDefault="00AE0FED" w:rsidP="00EB1BB5">
      <w:pPr>
        <w:pStyle w:val="TEXTO"/>
      </w:pPr>
    </w:p>
    <w:p w14:paraId="57AD7DB1" w14:textId="58112B63" w:rsidR="00071C7B" w:rsidRPr="00C07762" w:rsidRDefault="00071C7B" w:rsidP="00EB1BB5">
      <w:pPr>
        <w:pStyle w:val="TEXTO"/>
      </w:pPr>
      <w:r w:rsidRPr="00C07762">
        <w:t>1</w:t>
      </w:r>
      <w:r w:rsidR="001D74BD" w:rsidRPr="00C07762">
        <w:t>5</w:t>
      </w:r>
      <w:r w:rsidRPr="00C07762">
        <w:t>.</w:t>
      </w:r>
      <w:r w:rsidR="001D74BD" w:rsidRPr="00C07762">
        <w:t>9</w:t>
      </w:r>
      <w:r w:rsidRPr="00C07762">
        <w:t xml:space="preserve"> – Em caso de extinção decorrente de ato praticado pela </w:t>
      </w:r>
      <w:r w:rsidR="001D74BD" w:rsidRPr="00C07762">
        <w:t>CONCESSIONÁRIA</w:t>
      </w:r>
      <w:r w:rsidRPr="00C07762">
        <w:t xml:space="preserve"> a garantia será executada pelo </w:t>
      </w:r>
      <w:r w:rsidR="001D74BD" w:rsidRPr="00C07762">
        <w:t>CONCEDENTE</w:t>
      </w:r>
      <w:r w:rsidRPr="00C07762">
        <w:t>, na forma do inciso III, do art. 139 da Lei 14.133/2021. Quando a garantia for insuficiente, o C</w:t>
      </w:r>
      <w:r w:rsidR="001D74BD" w:rsidRPr="00C07762">
        <w:t>ONCEDENTE</w:t>
      </w:r>
      <w:r w:rsidRPr="00C07762">
        <w:t xml:space="preserve"> promoverá a cobrança de eventual diferença que venha a ser apurada</w:t>
      </w:r>
    </w:p>
    <w:p w14:paraId="6135AC89" w14:textId="77777777" w:rsidR="00AE0FED" w:rsidRPr="00C07762" w:rsidRDefault="00AE0FED" w:rsidP="00EB1BB5">
      <w:pPr>
        <w:pStyle w:val="TEXTO"/>
      </w:pPr>
    </w:p>
    <w:p w14:paraId="6328E5D9" w14:textId="17C5474F" w:rsidR="00AE0FED" w:rsidRPr="00C07762" w:rsidRDefault="00B12B75" w:rsidP="00EB1BB5">
      <w:pPr>
        <w:pStyle w:val="TEXTO"/>
      </w:pPr>
      <w:r w:rsidRPr="00C07762">
        <w:t>15.</w:t>
      </w:r>
      <w:r w:rsidR="00DD3B6B">
        <w:t>10</w:t>
      </w:r>
      <w:r w:rsidR="00AE0FED" w:rsidRPr="00C07762">
        <w:t xml:space="preserve"> – Na hipótese de descontos da garantia a qualquer título, seu valor original deverá ser integralmente recomposto no prazo de 7 (sete) dias úteis, exceto no caso da cobrança de valores de multas aplicadas, em que esse será de 48 (quarenta e oito) horas, sempre contados da utilização ou </w:t>
      </w:r>
      <w:r w:rsidRPr="00C07762">
        <w:t>da notificação pela</w:t>
      </w:r>
      <w:r w:rsidR="00AE0FED" w:rsidRPr="00C07762">
        <w:t xml:space="preserve"> </w:t>
      </w:r>
      <w:r w:rsidRPr="00C07762">
        <w:t>Superintendência Executiva de Patrimônio Imobiliário</w:t>
      </w:r>
      <w:r w:rsidR="00AE0FED" w:rsidRPr="00C07762">
        <w:t>, o que ocorrer por último, sob pena de rescisão administrativa do Contrato.</w:t>
      </w:r>
    </w:p>
    <w:p w14:paraId="3306AD1E" w14:textId="77777777" w:rsidR="00AE0FED" w:rsidRPr="00C07762" w:rsidRDefault="00AE0FED" w:rsidP="00EB1BB5">
      <w:pPr>
        <w:pStyle w:val="TEXTO"/>
      </w:pPr>
    </w:p>
    <w:p w14:paraId="222C3855" w14:textId="28AC1F49" w:rsidR="00AE0FED" w:rsidRPr="00C07762" w:rsidRDefault="00B12B75" w:rsidP="00EB1BB5">
      <w:pPr>
        <w:pStyle w:val="TEXTO"/>
        <w:rPr>
          <w:rFonts w:eastAsiaTheme="minorHAnsi"/>
          <w:color w:val="auto"/>
          <w:lang w:eastAsia="en-US"/>
        </w:rPr>
      </w:pPr>
      <w:r w:rsidRPr="00C07762">
        <w:t>15.1</w:t>
      </w:r>
      <w:r w:rsidR="00DD3B6B">
        <w:t>1</w:t>
      </w:r>
      <w:r w:rsidR="00AE0FED" w:rsidRPr="00C07762">
        <w:t xml:space="preserve"> – Caso o valor do Contrato seja alterado, de acordo com o </w:t>
      </w:r>
      <w:r w:rsidR="00BA7A39" w:rsidRPr="00C07762">
        <w:t>art.</w:t>
      </w:r>
      <w:r w:rsidR="00AE0FED" w:rsidRPr="00C07762">
        <w:t xml:space="preserve"> 124 da Lei Federal nº 14.133/2021, a </w:t>
      </w:r>
      <w:r w:rsidR="00F42FA9" w:rsidRPr="00C07762">
        <w:t>CONCESSIONÁRIA</w:t>
      </w:r>
      <w:r w:rsidR="00AE0FED" w:rsidRPr="00C07762">
        <w:t xml:space="preserve"> deverá complementar o valor da garantia para </w:t>
      </w:r>
      <w:r w:rsidR="001D74BD" w:rsidRPr="00C07762">
        <w:t xml:space="preserve">que seja mantido o percentual </w:t>
      </w:r>
      <w:r w:rsidR="00FB3504" w:rsidRPr="00C07762">
        <w:t xml:space="preserve">estabelecido no </w:t>
      </w:r>
      <w:r w:rsidR="00370281" w:rsidRPr="00C07762">
        <w:t>Edital</w:t>
      </w:r>
      <w:r w:rsidR="00FB3504" w:rsidRPr="00C07762">
        <w:t>.</w:t>
      </w:r>
    </w:p>
    <w:p w14:paraId="1579E5F4" w14:textId="77777777" w:rsidR="00AE0FED" w:rsidRPr="00C07762" w:rsidRDefault="00AE0FED" w:rsidP="00EB1BB5">
      <w:pPr>
        <w:pStyle w:val="TEXTO"/>
      </w:pPr>
    </w:p>
    <w:p w14:paraId="007789A7" w14:textId="41B48C95" w:rsidR="00AE0FED" w:rsidRPr="00C07762" w:rsidRDefault="00B12B75" w:rsidP="00EB1BB5">
      <w:pPr>
        <w:pStyle w:val="TEXTO"/>
      </w:pPr>
      <w:r w:rsidRPr="00C07762">
        <w:t>15.1</w:t>
      </w:r>
      <w:r w:rsidR="00DD3B6B">
        <w:t>2</w:t>
      </w:r>
      <w:r w:rsidR="00AE0FED" w:rsidRPr="00C07762">
        <w:t xml:space="preserve"> – Sempre que houver reajuste ou alteração do valor do Contrato, a garantia será complementada no prazo de 7 (sete) dias úteis do recebimento, pela </w:t>
      </w:r>
      <w:r w:rsidR="00F42FA9" w:rsidRPr="00C07762">
        <w:t>CONCESSIONÁRIA</w:t>
      </w:r>
      <w:r w:rsidR="00AE0FED" w:rsidRPr="00C07762">
        <w:t>, do correspondente aviso, sob pena de aplicação das sanções previstas no RGCAF.</w:t>
      </w:r>
    </w:p>
    <w:p w14:paraId="04E86E24" w14:textId="77777777" w:rsidR="00AE0FED" w:rsidRPr="00C07762" w:rsidRDefault="00AE0FED" w:rsidP="00EB1BB5">
      <w:pPr>
        <w:pStyle w:val="TEXTO"/>
      </w:pPr>
    </w:p>
    <w:p w14:paraId="63D5FD78" w14:textId="39AA3E4F" w:rsidR="00AE0FED" w:rsidRPr="00C07762" w:rsidRDefault="00B12B75" w:rsidP="00EB1BB5">
      <w:pPr>
        <w:pStyle w:val="TEXTO"/>
      </w:pPr>
      <w:r w:rsidRPr="00C07762">
        <w:t>15.1</w:t>
      </w:r>
      <w:r w:rsidR="00DD3B6B">
        <w:t>3</w:t>
      </w:r>
      <w:r w:rsidR="00AE0FED" w:rsidRPr="00C07762">
        <w:t xml:space="preserve"> – Os reforços do valor da garantia poderão ser igualmente prestados em uma das modalidades previstas no </w:t>
      </w:r>
      <w:r w:rsidR="00BA7A39" w:rsidRPr="00C07762">
        <w:t>art. 96</w:t>
      </w:r>
      <w:r w:rsidR="00FB58EB" w:rsidRPr="00C07762">
        <w:t>, §1º,</w:t>
      </w:r>
      <w:r w:rsidR="00BA7A39" w:rsidRPr="00C07762">
        <w:t xml:space="preserve"> da Lei Federal nº 14.133/2021</w:t>
      </w:r>
      <w:r w:rsidR="00AE0FED" w:rsidRPr="00C07762">
        <w:t xml:space="preserve">. </w:t>
      </w:r>
    </w:p>
    <w:p w14:paraId="2369D83E" w14:textId="77777777" w:rsidR="00AE0FED" w:rsidRPr="00C07762" w:rsidRDefault="00AE0FED" w:rsidP="00EB1BB5">
      <w:pPr>
        <w:pStyle w:val="TEXTO"/>
      </w:pPr>
    </w:p>
    <w:p w14:paraId="2E998F7A" w14:textId="2CD6AECD" w:rsidR="00AE0FED" w:rsidRPr="00C07762" w:rsidRDefault="00B12B75" w:rsidP="00EB1BB5">
      <w:pPr>
        <w:pStyle w:val="TEXTO"/>
      </w:pPr>
      <w:r w:rsidRPr="00C07762">
        <w:t>15.1</w:t>
      </w:r>
      <w:r w:rsidR="00DD3B6B">
        <w:t>4</w:t>
      </w:r>
      <w:r w:rsidR="00AE0FED" w:rsidRPr="00C07762">
        <w:t xml:space="preserve"> – A garantia contratual somente será restituída após o integral cumprimento do Contrato, mediante ato liberatório da autoridade contratante, nos termos do </w:t>
      </w:r>
      <w:r w:rsidR="00BA7A39" w:rsidRPr="00C07762">
        <w:t>art.</w:t>
      </w:r>
      <w:r w:rsidR="00AE0FED" w:rsidRPr="00C07762">
        <w:t xml:space="preserve"> 465 do RGCAF, podendo ser retida, se necessário, para quitar eventuais obrigações da </w:t>
      </w:r>
      <w:r w:rsidR="00F42FA9" w:rsidRPr="00C07762">
        <w:t>CONCESSIONÁRIA</w:t>
      </w:r>
      <w:r w:rsidR="00AE0FED" w:rsidRPr="00C07762">
        <w:t>.</w:t>
      </w:r>
    </w:p>
    <w:p w14:paraId="2989A39E" w14:textId="7696661E" w:rsidR="00461B3E" w:rsidRPr="00C07762" w:rsidRDefault="00461B3E" w:rsidP="00EB1BB5">
      <w:pPr>
        <w:pStyle w:val="TEXTO"/>
      </w:pPr>
    </w:p>
    <w:p w14:paraId="4476E08F" w14:textId="4656EFD8" w:rsidR="00F42FA9" w:rsidRPr="00C07762" w:rsidRDefault="00B12B75" w:rsidP="00E461B2">
      <w:pPr>
        <w:shd w:val="clear" w:color="auto" w:fill="F2F2F2" w:themeFill="background1" w:themeFillShade="F2"/>
        <w:tabs>
          <w:tab w:val="right" w:pos="8789"/>
        </w:tabs>
        <w:autoSpaceDE w:val="0"/>
        <w:autoSpaceDN w:val="0"/>
        <w:adjustRightInd w:val="0"/>
        <w:spacing w:after="0" w:line="360" w:lineRule="auto"/>
        <w:ind w:right="-568"/>
        <w:jc w:val="both"/>
        <w:rPr>
          <w:rFonts w:ascii="Arial" w:hAnsi="Arial" w:cs="Arial"/>
          <w:b/>
          <w:bCs/>
          <w:sz w:val="20"/>
          <w:szCs w:val="20"/>
        </w:rPr>
      </w:pPr>
      <w:r w:rsidRPr="00C07762">
        <w:rPr>
          <w:rFonts w:ascii="Arial" w:hAnsi="Arial" w:cs="Arial"/>
          <w:b/>
          <w:bCs/>
          <w:sz w:val="20"/>
          <w:szCs w:val="20"/>
        </w:rPr>
        <w:t>16</w:t>
      </w:r>
      <w:r w:rsidR="00F42FA9" w:rsidRPr="00C07762">
        <w:rPr>
          <w:rFonts w:ascii="Arial" w:hAnsi="Arial" w:cs="Arial"/>
          <w:b/>
          <w:bCs/>
          <w:sz w:val="20"/>
          <w:szCs w:val="20"/>
        </w:rPr>
        <w:t>. TERMO DE CONCESSÃO DE USO</w:t>
      </w:r>
      <w:r w:rsidR="001A693E" w:rsidRPr="00C07762">
        <w:rPr>
          <w:rFonts w:ascii="Arial" w:hAnsi="Arial" w:cs="Arial"/>
          <w:b/>
          <w:bCs/>
          <w:sz w:val="20"/>
          <w:szCs w:val="20"/>
        </w:rPr>
        <w:t xml:space="preserve"> </w:t>
      </w:r>
    </w:p>
    <w:p w14:paraId="1F91B50E" w14:textId="77777777" w:rsidR="00F42FA9" w:rsidRPr="00C07762" w:rsidRDefault="00F42FA9" w:rsidP="00E461B2">
      <w:pPr>
        <w:tabs>
          <w:tab w:val="right" w:pos="8789"/>
        </w:tabs>
        <w:autoSpaceDE w:val="0"/>
        <w:autoSpaceDN w:val="0"/>
        <w:adjustRightInd w:val="0"/>
        <w:spacing w:after="0" w:line="360" w:lineRule="auto"/>
        <w:ind w:right="-568"/>
        <w:jc w:val="both"/>
        <w:rPr>
          <w:rFonts w:ascii="Arial" w:hAnsi="Arial" w:cs="Arial"/>
          <w:b/>
          <w:bCs/>
          <w:sz w:val="20"/>
          <w:szCs w:val="20"/>
        </w:rPr>
      </w:pPr>
    </w:p>
    <w:p w14:paraId="33DBA22B" w14:textId="5612EE7C" w:rsidR="00F42FA9" w:rsidRPr="00C07762" w:rsidRDefault="00B12B75" w:rsidP="00E461B2">
      <w:pPr>
        <w:tabs>
          <w:tab w:val="left" w:pos="288"/>
          <w:tab w:val="left" w:pos="1008"/>
          <w:tab w:val="left" w:pos="1728"/>
          <w:tab w:val="left" w:pos="2448"/>
          <w:tab w:val="left" w:pos="3168"/>
          <w:tab w:val="left" w:pos="3888"/>
          <w:tab w:val="left" w:pos="4608"/>
          <w:tab w:val="left" w:pos="5328"/>
          <w:tab w:val="left" w:pos="6048"/>
          <w:tab w:val="left" w:pos="6768"/>
          <w:tab w:val="right" w:pos="8789"/>
        </w:tabs>
        <w:autoSpaceDE w:val="0"/>
        <w:autoSpaceDN w:val="0"/>
        <w:adjustRightInd w:val="0"/>
        <w:spacing w:after="0" w:line="360" w:lineRule="auto"/>
        <w:ind w:right="-568"/>
        <w:jc w:val="both"/>
        <w:rPr>
          <w:rFonts w:ascii="Arial" w:hAnsi="Arial" w:cs="Arial"/>
          <w:sz w:val="20"/>
          <w:szCs w:val="20"/>
        </w:rPr>
      </w:pPr>
      <w:r w:rsidRPr="00C07762">
        <w:rPr>
          <w:rFonts w:ascii="Arial" w:hAnsi="Arial" w:cs="Arial"/>
          <w:sz w:val="20"/>
          <w:szCs w:val="20"/>
        </w:rPr>
        <w:t>16</w:t>
      </w:r>
      <w:r w:rsidR="00F42FA9" w:rsidRPr="00C07762">
        <w:rPr>
          <w:rFonts w:ascii="Arial" w:hAnsi="Arial" w:cs="Arial"/>
          <w:sz w:val="20"/>
          <w:szCs w:val="20"/>
        </w:rPr>
        <w:t xml:space="preserve">.1 - Integra o presente Edital, sob a forma do </w:t>
      </w:r>
      <w:r w:rsidR="00F42FA9" w:rsidRPr="00C07762">
        <w:rPr>
          <w:rFonts w:ascii="Arial" w:hAnsi="Arial" w:cs="Arial"/>
          <w:b/>
          <w:bCs/>
          <w:sz w:val="20"/>
          <w:szCs w:val="20"/>
        </w:rPr>
        <w:t>Anexo I</w:t>
      </w:r>
      <w:r w:rsidR="00F42FA9" w:rsidRPr="00C07762">
        <w:rPr>
          <w:rFonts w:ascii="Arial" w:hAnsi="Arial" w:cs="Arial"/>
          <w:sz w:val="20"/>
          <w:szCs w:val="20"/>
        </w:rPr>
        <w:t xml:space="preserve">, a minuta do Termo de </w:t>
      </w:r>
      <w:r w:rsidR="001D74BD" w:rsidRPr="00C07762">
        <w:rPr>
          <w:rFonts w:ascii="Arial" w:hAnsi="Arial" w:cs="Arial"/>
          <w:sz w:val="20"/>
          <w:szCs w:val="20"/>
        </w:rPr>
        <w:t>CONCESSÃO DE USO</w:t>
      </w:r>
      <w:r w:rsidR="00F42FA9" w:rsidRPr="00C07762">
        <w:rPr>
          <w:rFonts w:ascii="Arial" w:hAnsi="Arial" w:cs="Arial"/>
          <w:sz w:val="20"/>
          <w:szCs w:val="20"/>
        </w:rPr>
        <w:t xml:space="preserve">, cujas disposições disciplinarão as relações entre o Município do Rio de Janeiro, da Superintendência </w:t>
      </w:r>
      <w:r w:rsidRPr="00C07762">
        <w:rPr>
          <w:rFonts w:ascii="Arial" w:hAnsi="Arial" w:cs="Arial"/>
          <w:sz w:val="20"/>
          <w:szCs w:val="20"/>
        </w:rPr>
        <w:t xml:space="preserve">Executiva </w:t>
      </w:r>
      <w:r w:rsidR="00F42FA9" w:rsidRPr="00C07762">
        <w:rPr>
          <w:rFonts w:ascii="Arial" w:hAnsi="Arial" w:cs="Arial"/>
          <w:sz w:val="20"/>
          <w:szCs w:val="20"/>
        </w:rPr>
        <w:t>de Patrimônio Imobiliário e a licitante vencedora.</w:t>
      </w:r>
    </w:p>
    <w:p w14:paraId="0BE91B6C" w14:textId="77777777" w:rsidR="00F42FA9" w:rsidRPr="00C07762" w:rsidRDefault="00F42FA9" w:rsidP="00E461B2">
      <w:pPr>
        <w:widowControl w:val="0"/>
        <w:tabs>
          <w:tab w:val="right" w:pos="8789"/>
        </w:tabs>
        <w:autoSpaceDE w:val="0"/>
        <w:autoSpaceDN w:val="0"/>
        <w:adjustRightInd w:val="0"/>
        <w:spacing w:after="0" w:line="360" w:lineRule="auto"/>
        <w:ind w:right="-568"/>
        <w:jc w:val="both"/>
        <w:rPr>
          <w:rFonts w:ascii="Arial" w:hAnsi="Arial" w:cs="Arial"/>
          <w:sz w:val="20"/>
          <w:szCs w:val="20"/>
        </w:rPr>
      </w:pPr>
    </w:p>
    <w:p w14:paraId="08CDC2DF" w14:textId="5215800C" w:rsidR="00F42FA9" w:rsidRPr="00C07762" w:rsidRDefault="00B12B75" w:rsidP="00E461B2">
      <w:pPr>
        <w:widowControl w:val="0"/>
        <w:tabs>
          <w:tab w:val="right" w:pos="8789"/>
        </w:tabs>
        <w:autoSpaceDE w:val="0"/>
        <w:autoSpaceDN w:val="0"/>
        <w:adjustRightInd w:val="0"/>
        <w:spacing w:after="0" w:line="360" w:lineRule="auto"/>
        <w:ind w:right="-568"/>
        <w:jc w:val="both"/>
        <w:rPr>
          <w:rFonts w:ascii="Arial" w:hAnsi="Arial" w:cs="Arial"/>
          <w:sz w:val="20"/>
          <w:szCs w:val="20"/>
        </w:rPr>
      </w:pPr>
      <w:r w:rsidRPr="00C07762">
        <w:rPr>
          <w:rFonts w:ascii="Arial" w:hAnsi="Arial" w:cs="Arial"/>
          <w:sz w:val="20"/>
          <w:szCs w:val="20"/>
        </w:rPr>
        <w:t>16</w:t>
      </w:r>
      <w:r w:rsidR="00F42FA9" w:rsidRPr="00C07762">
        <w:rPr>
          <w:rFonts w:ascii="Arial" w:hAnsi="Arial" w:cs="Arial"/>
          <w:sz w:val="20"/>
          <w:szCs w:val="20"/>
        </w:rPr>
        <w:t xml:space="preserve">.2 - A Superintendência </w:t>
      </w:r>
      <w:r w:rsidRPr="00C07762">
        <w:rPr>
          <w:rFonts w:ascii="Arial" w:hAnsi="Arial" w:cs="Arial"/>
          <w:sz w:val="20"/>
          <w:szCs w:val="20"/>
        </w:rPr>
        <w:t>Executiva de</w:t>
      </w:r>
      <w:r w:rsidR="00F42FA9" w:rsidRPr="00C07762">
        <w:rPr>
          <w:rFonts w:ascii="Arial" w:hAnsi="Arial" w:cs="Arial"/>
          <w:sz w:val="20"/>
          <w:szCs w:val="20"/>
        </w:rPr>
        <w:t xml:space="preserve"> Patrimônio Imobiliário convocará a licitante vencedora para assinatura do Termo de </w:t>
      </w:r>
      <w:r w:rsidR="00F1637F" w:rsidRPr="00C07762">
        <w:rPr>
          <w:rFonts w:ascii="Arial" w:hAnsi="Arial" w:cs="Arial"/>
          <w:sz w:val="20"/>
          <w:szCs w:val="20"/>
        </w:rPr>
        <w:t>CONCESSÃO DE USO</w:t>
      </w:r>
      <w:r w:rsidR="00F42FA9" w:rsidRPr="00C07762">
        <w:rPr>
          <w:rFonts w:ascii="Arial" w:hAnsi="Arial" w:cs="Arial"/>
          <w:sz w:val="20"/>
          <w:szCs w:val="20"/>
        </w:rPr>
        <w:t>, no prazo máximo de 20 (vinte) dias a partir da autorização para lavratura do Termo pelo Exmo. Senhor Prefeito.</w:t>
      </w:r>
    </w:p>
    <w:p w14:paraId="1DDE30B1" w14:textId="653B9110" w:rsidR="005F76F8" w:rsidRPr="00C07762" w:rsidRDefault="005F76F8" w:rsidP="00E461B2">
      <w:pPr>
        <w:widowControl w:val="0"/>
        <w:tabs>
          <w:tab w:val="right" w:pos="8789"/>
        </w:tabs>
        <w:autoSpaceDE w:val="0"/>
        <w:autoSpaceDN w:val="0"/>
        <w:adjustRightInd w:val="0"/>
        <w:spacing w:after="0" w:line="360" w:lineRule="auto"/>
        <w:ind w:right="-568"/>
        <w:jc w:val="both"/>
        <w:rPr>
          <w:rFonts w:ascii="Arial" w:hAnsi="Arial" w:cs="Arial"/>
          <w:sz w:val="20"/>
          <w:szCs w:val="20"/>
        </w:rPr>
      </w:pPr>
    </w:p>
    <w:p w14:paraId="39390035" w14:textId="2C0BEE5E" w:rsidR="005F76F8" w:rsidRPr="00C07762" w:rsidRDefault="005F76F8" w:rsidP="00E461B2">
      <w:pPr>
        <w:widowControl w:val="0"/>
        <w:tabs>
          <w:tab w:val="right" w:pos="8789"/>
        </w:tabs>
        <w:autoSpaceDE w:val="0"/>
        <w:autoSpaceDN w:val="0"/>
        <w:adjustRightInd w:val="0"/>
        <w:spacing w:after="0" w:line="360" w:lineRule="auto"/>
        <w:ind w:right="-568"/>
        <w:jc w:val="both"/>
        <w:rPr>
          <w:rFonts w:ascii="Arial" w:hAnsi="Arial" w:cs="Arial"/>
          <w:sz w:val="20"/>
          <w:szCs w:val="20"/>
        </w:rPr>
      </w:pPr>
      <w:r w:rsidRPr="00C07762">
        <w:rPr>
          <w:rFonts w:ascii="Arial" w:hAnsi="Arial" w:cs="Arial"/>
          <w:sz w:val="20"/>
          <w:szCs w:val="20"/>
        </w:rPr>
        <w:t>16.2.1 – O prazo de convocação poderá ser prorrogado 1 (uma) vez, por igual período, mediante solicitação da parte durante seu transcurso, devidamente justificada, e desde que o motivo apresentado seja aceito pela Superintendência Executiva de Patrimônio Imobiliário.</w:t>
      </w:r>
    </w:p>
    <w:p w14:paraId="60C4610A" w14:textId="77777777" w:rsidR="005F76F8" w:rsidRPr="00C07762" w:rsidRDefault="005F76F8" w:rsidP="00E461B2">
      <w:pPr>
        <w:widowControl w:val="0"/>
        <w:tabs>
          <w:tab w:val="right" w:pos="8789"/>
        </w:tabs>
        <w:autoSpaceDE w:val="0"/>
        <w:autoSpaceDN w:val="0"/>
        <w:adjustRightInd w:val="0"/>
        <w:spacing w:after="0" w:line="360" w:lineRule="auto"/>
        <w:ind w:right="-568"/>
        <w:jc w:val="both"/>
        <w:rPr>
          <w:rFonts w:ascii="Arial" w:hAnsi="Arial" w:cs="Arial"/>
          <w:sz w:val="20"/>
          <w:szCs w:val="20"/>
        </w:rPr>
      </w:pPr>
    </w:p>
    <w:p w14:paraId="7BBB3057" w14:textId="656997B2" w:rsidR="005F76F8" w:rsidRPr="00C07762" w:rsidRDefault="000459A0" w:rsidP="00E461B2">
      <w:pPr>
        <w:widowControl w:val="0"/>
        <w:tabs>
          <w:tab w:val="right" w:pos="8789"/>
        </w:tabs>
        <w:autoSpaceDE w:val="0"/>
        <w:autoSpaceDN w:val="0"/>
        <w:adjustRightInd w:val="0"/>
        <w:spacing w:after="0" w:line="360" w:lineRule="auto"/>
        <w:ind w:right="-568"/>
        <w:jc w:val="both"/>
        <w:rPr>
          <w:rFonts w:ascii="Arial" w:hAnsi="Arial" w:cs="Arial"/>
          <w:sz w:val="20"/>
          <w:szCs w:val="20"/>
        </w:rPr>
      </w:pPr>
      <w:r w:rsidRPr="00C07762">
        <w:rPr>
          <w:rFonts w:ascii="Arial" w:hAnsi="Arial" w:cs="Arial"/>
          <w:sz w:val="20"/>
          <w:szCs w:val="20"/>
        </w:rPr>
        <w:t>16.3</w:t>
      </w:r>
      <w:r w:rsidR="005F76F8" w:rsidRPr="00C07762">
        <w:rPr>
          <w:rFonts w:ascii="Arial" w:hAnsi="Arial" w:cs="Arial"/>
          <w:sz w:val="20"/>
          <w:szCs w:val="20"/>
        </w:rPr>
        <w:t xml:space="preserve"> – Em atendimento ao art. 7º do Decreto Municipal nº 49.415, de 17 de setembro de</w:t>
      </w:r>
      <w:r w:rsidRPr="00C07762">
        <w:rPr>
          <w:rFonts w:ascii="Arial" w:hAnsi="Arial" w:cs="Arial"/>
          <w:sz w:val="20"/>
          <w:szCs w:val="20"/>
        </w:rPr>
        <w:t xml:space="preserve"> </w:t>
      </w:r>
      <w:r w:rsidR="005F76F8" w:rsidRPr="00C07762">
        <w:rPr>
          <w:rFonts w:ascii="Arial" w:hAnsi="Arial" w:cs="Arial"/>
          <w:sz w:val="20"/>
          <w:szCs w:val="20"/>
        </w:rPr>
        <w:t xml:space="preserve">2021, </w:t>
      </w:r>
      <w:r w:rsidRPr="00C07762">
        <w:rPr>
          <w:rFonts w:ascii="Arial" w:hAnsi="Arial" w:cs="Arial"/>
          <w:sz w:val="20"/>
          <w:szCs w:val="20"/>
        </w:rPr>
        <w:t>e alterações posteriores, o vencedor do</w:t>
      </w:r>
      <w:r w:rsidR="005F76F8" w:rsidRPr="00C07762">
        <w:rPr>
          <w:rFonts w:ascii="Arial" w:hAnsi="Arial" w:cs="Arial"/>
          <w:sz w:val="20"/>
          <w:szCs w:val="20"/>
        </w:rPr>
        <w:t xml:space="preserve"> processo seletivo, que pretenda</w:t>
      </w:r>
      <w:r w:rsidRPr="00C07762">
        <w:rPr>
          <w:rFonts w:ascii="Arial" w:hAnsi="Arial" w:cs="Arial"/>
          <w:sz w:val="20"/>
          <w:szCs w:val="20"/>
        </w:rPr>
        <w:t xml:space="preserve"> </w:t>
      </w:r>
      <w:r w:rsidR="005F76F8" w:rsidRPr="00C07762">
        <w:rPr>
          <w:rFonts w:ascii="Arial" w:hAnsi="Arial" w:cs="Arial"/>
          <w:sz w:val="20"/>
          <w:szCs w:val="20"/>
        </w:rPr>
        <w:t xml:space="preserve">manter relação jurídica </w:t>
      </w:r>
      <w:r w:rsidRPr="00C07762">
        <w:rPr>
          <w:rFonts w:ascii="Arial" w:hAnsi="Arial" w:cs="Arial"/>
          <w:sz w:val="20"/>
          <w:szCs w:val="20"/>
        </w:rPr>
        <w:t>com</w:t>
      </w:r>
      <w:r w:rsidR="005F76F8" w:rsidRPr="00C07762">
        <w:rPr>
          <w:rFonts w:ascii="Arial" w:hAnsi="Arial" w:cs="Arial"/>
          <w:sz w:val="20"/>
          <w:szCs w:val="20"/>
        </w:rPr>
        <w:t xml:space="preserve"> o Município do Rio de Janeiro, deverá cumprir o Protocolo de</w:t>
      </w:r>
      <w:r w:rsidRPr="00C07762">
        <w:rPr>
          <w:rFonts w:ascii="Arial" w:hAnsi="Arial" w:cs="Arial"/>
          <w:sz w:val="20"/>
          <w:szCs w:val="20"/>
        </w:rPr>
        <w:t xml:space="preserve"> </w:t>
      </w:r>
      <w:r w:rsidR="005F76F8" w:rsidRPr="00C07762">
        <w:rPr>
          <w:rFonts w:ascii="Arial" w:hAnsi="Arial" w:cs="Arial"/>
          <w:sz w:val="20"/>
          <w:szCs w:val="20"/>
        </w:rPr>
        <w:t>Avaliação de Integridade e Transparência – PAIT, mediante o preenchimento do</w:t>
      </w:r>
      <w:r w:rsidRPr="00C07762">
        <w:rPr>
          <w:rFonts w:ascii="Arial" w:hAnsi="Arial" w:cs="Arial"/>
          <w:sz w:val="20"/>
          <w:szCs w:val="20"/>
        </w:rPr>
        <w:t xml:space="preserve"> </w:t>
      </w:r>
      <w:r w:rsidR="005F76F8" w:rsidRPr="00C07762">
        <w:rPr>
          <w:rFonts w:ascii="Arial" w:hAnsi="Arial" w:cs="Arial"/>
          <w:sz w:val="20"/>
          <w:szCs w:val="20"/>
        </w:rPr>
        <w:t>Questionário Eletrônico de Integridade e Transparência, requisito indispensável para</w:t>
      </w:r>
      <w:r w:rsidRPr="00C07762">
        <w:rPr>
          <w:rFonts w:ascii="Arial" w:hAnsi="Arial" w:cs="Arial"/>
          <w:sz w:val="20"/>
          <w:szCs w:val="20"/>
        </w:rPr>
        <w:t xml:space="preserve"> a </w:t>
      </w:r>
      <w:r w:rsidR="005F76F8" w:rsidRPr="00C07762">
        <w:rPr>
          <w:rFonts w:ascii="Arial" w:hAnsi="Arial" w:cs="Arial"/>
          <w:sz w:val="20"/>
          <w:szCs w:val="20"/>
        </w:rPr>
        <w:t>celebração de qualquer instrumento jurídico com este Ente</w:t>
      </w:r>
      <w:r w:rsidRPr="00C07762">
        <w:rPr>
          <w:rFonts w:ascii="Arial" w:hAnsi="Arial" w:cs="Arial"/>
          <w:sz w:val="20"/>
          <w:szCs w:val="20"/>
        </w:rPr>
        <w:t>.</w:t>
      </w:r>
    </w:p>
    <w:p w14:paraId="58B9A72C" w14:textId="77777777" w:rsidR="00F42FA9" w:rsidRPr="00C07762" w:rsidRDefault="00F42FA9" w:rsidP="00E461B2">
      <w:pPr>
        <w:tabs>
          <w:tab w:val="left" w:pos="288"/>
          <w:tab w:val="left" w:pos="1008"/>
          <w:tab w:val="left" w:pos="1728"/>
          <w:tab w:val="left" w:pos="2448"/>
          <w:tab w:val="left" w:pos="3168"/>
          <w:tab w:val="left" w:pos="3888"/>
          <w:tab w:val="left" w:pos="4608"/>
          <w:tab w:val="left" w:pos="5328"/>
          <w:tab w:val="left" w:pos="6048"/>
          <w:tab w:val="left" w:pos="6768"/>
          <w:tab w:val="right" w:pos="8789"/>
        </w:tabs>
        <w:autoSpaceDE w:val="0"/>
        <w:autoSpaceDN w:val="0"/>
        <w:adjustRightInd w:val="0"/>
        <w:spacing w:after="0" w:line="360" w:lineRule="auto"/>
        <w:ind w:right="-568"/>
        <w:jc w:val="both"/>
        <w:rPr>
          <w:rFonts w:ascii="Arial" w:hAnsi="Arial" w:cs="Arial"/>
          <w:sz w:val="20"/>
          <w:szCs w:val="20"/>
        </w:rPr>
      </w:pPr>
    </w:p>
    <w:p w14:paraId="654F2BBB" w14:textId="14CE4FBA" w:rsidR="00F42FA9" w:rsidRPr="00C07762" w:rsidRDefault="00B12B75" w:rsidP="00E461B2">
      <w:pPr>
        <w:widowControl w:val="0"/>
        <w:tabs>
          <w:tab w:val="right" w:pos="8789"/>
        </w:tabs>
        <w:autoSpaceDE w:val="0"/>
        <w:autoSpaceDN w:val="0"/>
        <w:adjustRightInd w:val="0"/>
        <w:spacing w:after="0" w:line="360" w:lineRule="auto"/>
        <w:ind w:right="-568"/>
        <w:jc w:val="both"/>
        <w:rPr>
          <w:rFonts w:ascii="Arial" w:hAnsi="Arial" w:cs="Arial"/>
          <w:sz w:val="20"/>
          <w:szCs w:val="20"/>
        </w:rPr>
      </w:pPr>
      <w:r w:rsidRPr="00C07762">
        <w:rPr>
          <w:rFonts w:ascii="Arial" w:hAnsi="Arial" w:cs="Arial"/>
          <w:sz w:val="20"/>
          <w:szCs w:val="20"/>
        </w:rPr>
        <w:t>16</w:t>
      </w:r>
      <w:r w:rsidR="00F42FA9" w:rsidRPr="00C07762">
        <w:rPr>
          <w:rFonts w:ascii="Arial" w:hAnsi="Arial" w:cs="Arial"/>
          <w:sz w:val="20"/>
          <w:szCs w:val="20"/>
        </w:rPr>
        <w:t>.</w:t>
      </w:r>
      <w:r w:rsidR="000459A0" w:rsidRPr="00C07762">
        <w:rPr>
          <w:rFonts w:ascii="Arial" w:hAnsi="Arial" w:cs="Arial"/>
          <w:sz w:val="20"/>
          <w:szCs w:val="20"/>
        </w:rPr>
        <w:t>4</w:t>
      </w:r>
      <w:r w:rsidR="00F42FA9" w:rsidRPr="00C07762">
        <w:rPr>
          <w:rFonts w:ascii="Arial" w:hAnsi="Arial" w:cs="Arial"/>
          <w:sz w:val="20"/>
          <w:szCs w:val="20"/>
        </w:rPr>
        <w:t xml:space="preserve"> - Havendo recusa na assinatura do Termo de </w:t>
      </w:r>
      <w:r w:rsidR="00F1637F" w:rsidRPr="00C07762">
        <w:rPr>
          <w:rFonts w:ascii="Arial" w:hAnsi="Arial" w:cs="Arial"/>
          <w:sz w:val="20"/>
          <w:szCs w:val="20"/>
        </w:rPr>
        <w:t>CONCESSÃO DE USO</w:t>
      </w:r>
      <w:r w:rsidR="00F42FA9" w:rsidRPr="00C07762">
        <w:rPr>
          <w:rFonts w:ascii="Arial" w:hAnsi="Arial" w:cs="Arial"/>
          <w:sz w:val="20"/>
          <w:szCs w:val="20"/>
        </w:rPr>
        <w:t xml:space="preserve">, é facultado à Superintendência do Patrimônio Imobiliário, independentemente da perda da garantia estipulada no </w:t>
      </w:r>
      <w:r w:rsidRPr="00C07762">
        <w:rPr>
          <w:rFonts w:ascii="Arial" w:hAnsi="Arial" w:cs="Arial"/>
          <w:sz w:val="20"/>
          <w:szCs w:val="20"/>
        </w:rPr>
        <w:t>sub</w:t>
      </w:r>
      <w:r w:rsidR="00F42FA9" w:rsidRPr="00C07762">
        <w:rPr>
          <w:rFonts w:ascii="Arial" w:hAnsi="Arial" w:cs="Arial"/>
          <w:sz w:val="20"/>
          <w:szCs w:val="20"/>
        </w:rPr>
        <w:t xml:space="preserve">item </w:t>
      </w:r>
      <w:r w:rsidRPr="00C07762">
        <w:rPr>
          <w:rFonts w:ascii="Arial" w:hAnsi="Arial" w:cs="Arial"/>
          <w:sz w:val="20"/>
          <w:szCs w:val="20"/>
        </w:rPr>
        <w:t>9.3</w:t>
      </w:r>
      <w:r w:rsidR="00F42FA9" w:rsidRPr="00C07762">
        <w:rPr>
          <w:rFonts w:ascii="Arial" w:hAnsi="Arial" w:cs="Arial"/>
          <w:sz w:val="20"/>
          <w:szCs w:val="20"/>
        </w:rPr>
        <w:t xml:space="preserve"> (</w:t>
      </w:r>
      <w:r w:rsidRPr="00C07762">
        <w:rPr>
          <w:rFonts w:ascii="Arial" w:hAnsi="Arial" w:cs="Arial"/>
          <w:sz w:val="20"/>
          <w:szCs w:val="20"/>
        </w:rPr>
        <w:t>e</w:t>
      </w:r>
      <w:r w:rsidR="00F42FA9" w:rsidRPr="00C07762">
        <w:rPr>
          <w:rFonts w:ascii="Arial" w:hAnsi="Arial" w:cs="Arial"/>
          <w:sz w:val="20"/>
          <w:szCs w:val="20"/>
        </w:rPr>
        <w:t>) e da aplicação das sanções administrativas à licitante faltosa, convocar as licitantes remanescentes na ordem de classificação, para fazê-lo em igual prazo e nas condições propostas pelo primeiro classificado.</w:t>
      </w:r>
    </w:p>
    <w:p w14:paraId="294DA297" w14:textId="77777777" w:rsidR="00F42FA9" w:rsidRPr="00C07762" w:rsidRDefault="00F42FA9" w:rsidP="00E461B2">
      <w:pPr>
        <w:tabs>
          <w:tab w:val="left" w:pos="288"/>
          <w:tab w:val="left" w:pos="1008"/>
          <w:tab w:val="left" w:pos="1728"/>
          <w:tab w:val="left" w:pos="2448"/>
          <w:tab w:val="left" w:pos="3168"/>
          <w:tab w:val="left" w:pos="3888"/>
          <w:tab w:val="left" w:pos="4608"/>
          <w:tab w:val="left" w:pos="5328"/>
          <w:tab w:val="left" w:pos="6048"/>
          <w:tab w:val="left" w:pos="6768"/>
          <w:tab w:val="right" w:pos="8789"/>
        </w:tabs>
        <w:autoSpaceDE w:val="0"/>
        <w:autoSpaceDN w:val="0"/>
        <w:adjustRightInd w:val="0"/>
        <w:spacing w:after="0" w:line="360" w:lineRule="auto"/>
        <w:ind w:right="-568"/>
        <w:jc w:val="both"/>
        <w:rPr>
          <w:rFonts w:ascii="Arial" w:hAnsi="Arial" w:cs="Arial"/>
          <w:sz w:val="20"/>
          <w:szCs w:val="20"/>
        </w:rPr>
      </w:pPr>
    </w:p>
    <w:p w14:paraId="226345C9" w14:textId="373B7D98" w:rsidR="00F42FA9" w:rsidRPr="00C07762" w:rsidRDefault="00B12B75" w:rsidP="00E461B2">
      <w:pPr>
        <w:tabs>
          <w:tab w:val="right" w:pos="8789"/>
        </w:tabs>
        <w:autoSpaceDE w:val="0"/>
        <w:autoSpaceDN w:val="0"/>
        <w:adjustRightInd w:val="0"/>
        <w:spacing w:after="0" w:line="360" w:lineRule="auto"/>
        <w:ind w:right="-568"/>
        <w:jc w:val="both"/>
        <w:rPr>
          <w:rFonts w:ascii="Arial" w:hAnsi="Arial" w:cs="Arial"/>
          <w:sz w:val="20"/>
          <w:szCs w:val="20"/>
        </w:rPr>
      </w:pPr>
      <w:r w:rsidRPr="00C07762">
        <w:rPr>
          <w:rFonts w:ascii="Arial" w:hAnsi="Arial" w:cs="Arial"/>
          <w:sz w:val="20"/>
          <w:szCs w:val="20"/>
        </w:rPr>
        <w:t>16</w:t>
      </w:r>
      <w:r w:rsidR="00F42FA9" w:rsidRPr="00C07762">
        <w:rPr>
          <w:rFonts w:ascii="Arial" w:hAnsi="Arial" w:cs="Arial"/>
          <w:sz w:val="20"/>
          <w:szCs w:val="20"/>
        </w:rPr>
        <w:t>.</w:t>
      </w:r>
      <w:r w:rsidR="000459A0" w:rsidRPr="00C07762">
        <w:rPr>
          <w:rFonts w:ascii="Arial" w:hAnsi="Arial" w:cs="Arial"/>
          <w:sz w:val="20"/>
          <w:szCs w:val="20"/>
        </w:rPr>
        <w:t>5</w:t>
      </w:r>
      <w:r w:rsidR="00F42FA9" w:rsidRPr="00C07762">
        <w:rPr>
          <w:rFonts w:ascii="Arial" w:hAnsi="Arial" w:cs="Arial"/>
          <w:sz w:val="20"/>
          <w:szCs w:val="20"/>
        </w:rPr>
        <w:t xml:space="preserve"> - A </w:t>
      </w:r>
      <w:r w:rsidR="00F1637F" w:rsidRPr="00C07762">
        <w:rPr>
          <w:rFonts w:ascii="Arial" w:hAnsi="Arial" w:cs="Arial"/>
          <w:sz w:val="20"/>
          <w:szCs w:val="20"/>
        </w:rPr>
        <w:t>CONCESSIONÁRIA</w:t>
      </w:r>
      <w:r w:rsidR="00F42FA9" w:rsidRPr="00C07762">
        <w:rPr>
          <w:rFonts w:ascii="Arial" w:hAnsi="Arial" w:cs="Arial"/>
          <w:sz w:val="20"/>
          <w:szCs w:val="20"/>
        </w:rPr>
        <w:t xml:space="preserve"> será responsável, na forma do Termo de Concessão, por todos os ônus, encargos e obrigações comerciais, fiscais, tributárias e trabalhistas e por todos os danos e prejuízos que, a qualquer título, causar a terceiros em virtude da execução do instrumento de concessão a seu encargo, respondendo por si, seus empregados, seus prepostos e por seus sucessores;</w:t>
      </w:r>
    </w:p>
    <w:p w14:paraId="282E785D" w14:textId="62E8C471" w:rsidR="00F1637F" w:rsidRPr="00C07762" w:rsidRDefault="00F1637F" w:rsidP="00E461B2">
      <w:pPr>
        <w:tabs>
          <w:tab w:val="right" w:pos="8789"/>
        </w:tabs>
        <w:autoSpaceDE w:val="0"/>
        <w:autoSpaceDN w:val="0"/>
        <w:adjustRightInd w:val="0"/>
        <w:spacing w:after="0" w:line="360" w:lineRule="auto"/>
        <w:ind w:right="-568"/>
        <w:jc w:val="both"/>
        <w:rPr>
          <w:rFonts w:ascii="Arial" w:hAnsi="Arial" w:cs="Arial"/>
          <w:sz w:val="20"/>
          <w:szCs w:val="20"/>
        </w:rPr>
      </w:pPr>
    </w:p>
    <w:p w14:paraId="006F70C5" w14:textId="719E259C" w:rsidR="00F1637F" w:rsidRDefault="00F1637F" w:rsidP="00E461B2">
      <w:pPr>
        <w:tabs>
          <w:tab w:val="right" w:pos="8789"/>
        </w:tabs>
        <w:autoSpaceDE w:val="0"/>
        <w:autoSpaceDN w:val="0"/>
        <w:adjustRightInd w:val="0"/>
        <w:spacing w:after="0" w:line="360" w:lineRule="auto"/>
        <w:ind w:right="-568"/>
        <w:jc w:val="both"/>
        <w:rPr>
          <w:rFonts w:ascii="Arial" w:hAnsi="Arial" w:cs="Arial"/>
          <w:sz w:val="20"/>
          <w:szCs w:val="20"/>
        </w:rPr>
      </w:pPr>
      <w:r w:rsidRPr="00C07762">
        <w:rPr>
          <w:rFonts w:ascii="Arial" w:hAnsi="Arial" w:cs="Arial"/>
          <w:sz w:val="20"/>
          <w:szCs w:val="20"/>
        </w:rPr>
        <w:t>16.</w:t>
      </w:r>
      <w:r w:rsidR="000459A0" w:rsidRPr="00C07762">
        <w:rPr>
          <w:rFonts w:ascii="Arial" w:hAnsi="Arial" w:cs="Arial"/>
          <w:sz w:val="20"/>
          <w:szCs w:val="20"/>
        </w:rPr>
        <w:t>6</w:t>
      </w:r>
      <w:r w:rsidRPr="00C07762">
        <w:rPr>
          <w:rFonts w:ascii="Arial" w:hAnsi="Arial" w:cs="Arial"/>
          <w:sz w:val="20"/>
          <w:szCs w:val="20"/>
        </w:rPr>
        <w:t xml:space="preserve"> - Fica também a cargo da CONCESSIONÁRIA as providências a serem tomadas junto ao Cartório do Registro de Imóveis para a inscrição do Termo na matrícula correspondente ao bem objeto da concessão, arcando com as custas e emolumentos cartorários para tanto. </w:t>
      </w:r>
    </w:p>
    <w:p w14:paraId="46E10DFA" w14:textId="23354FB2" w:rsidR="00B22C84" w:rsidRDefault="00B22C84" w:rsidP="00B22C84">
      <w:pPr>
        <w:pStyle w:val="TEXTO"/>
        <w:rPr>
          <w:rFonts w:asciiTheme="minorHAnsi" w:hAnsiTheme="minorHAnsi" w:cstheme="minorHAnsi"/>
          <w:sz w:val="24"/>
          <w:szCs w:val="24"/>
        </w:rPr>
      </w:pPr>
      <w:r w:rsidRPr="00EE69C4">
        <w:rPr>
          <w:rFonts w:asciiTheme="minorHAnsi" w:hAnsiTheme="minorHAnsi" w:cstheme="minorHAnsi"/>
          <w:sz w:val="24"/>
          <w:szCs w:val="24"/>
        </w:rPr>
        <w:t xml:space="preserve">OBS: Na hipótese de adoção justificada da concessão de uso como direito pessoal (cf. art. 2º, IV da Lei nº 14.133/2021), deve-se excluir o subitem 16.6. </w:t>
      </w:r>
    </w:p>
    <w:p w14:paraId="4F3F2E0A" w14:textId="77777777" w:rsidR="001248C7" w:rsidRPr="00EE69C4" w:rsidRDefault="001248C7" w:rsidP="00B22C84">
      <w:pPr>
        <w:pStyle w:val="TEXTO"/>
        <w:rPr>
          <w:rFonts w:asciiTheme="minorHAnsi" w:hAnsiTheme="minorHAnsi" w:cstheme="minorHAnsi"/>
          <w:sz w:val="24"/>
          <w:szCs w:val="24"/>
        </w:rPr>
      </w:pPr>
    </w:p>
    <w:p w14:paraId="1D6B2664" w14:textId="014EEA9E" w:rsidR="00F42FA9" w:rsidRPr="00C07762" w:rsidRDefault="00B12B75" w:rsidP="00E461B2">
      <w:pPr>
        <w:tabs>
          <w:tab w:val="right" w:pos="8789"/>
        </w:tabs>
        <w:autoSpaceDE w:val="0"/>
        <w:autoSpaceDN w:val="0"/>
        <w:adjustRightInd w:val="0"/>
        <w:spacing w:after="0" w:line="360" w:lineRule="auto"/>
        <w:ind w:right="-568"/>
        <w:jc w:val="both"/>
        <w:rPr>
          <w:rFonts w:ascii="Arial" w:hAnsi="Arial" w:cs="Arial"/>
          <w:sz w:val="20"/>
          <w:szCs w:val="20"/>
        </w:rPr>
      </w:pPr>
      <w:r w:rsidRPr="00C07762">
        <w:rPr>
          <w:rFonts w:ascii="Arial" w:hAnsi="Arial" w:cs="Arial"/>
          <w:sz w:val="20"/>
          <w:szCs w:val="20"/>
        </w:rPr>
        <w:t>16</w:t>
      </w:r>
      <w:r w:rsidR="00F42FA9" w:rsidRPr="00C07762">
        <w:rPr>
          <w:rFonts w:ascii="Arial" w:hAnsi="Arial" w:cs="Arial"/>
          <w:sz w:val="20"/>
          <w:szCs w:val="20"/>
        </w:rPr>
        <w:t>.</w:t>
      </w:r>
      <w:r w:rsidR="000459A0" w:rsidRPr="00C07762">
        <w:rPr>
          <w:rFonts w:ascii="Arial" w:hAnsi="Arial" w:cs="Arial"/>
          <w:sz w:val="20"/>
          <w:szCs w:val="20"/>
        </w:rPr>
        <w:t>7</w:t>
      </w:r>
      <w:r w:rsidR="00F42FA9" w:rsidRPr="00C07762">
        <w:rPr>
          <w:rFonts w:ascii="Arial" w:hAnsi="Arial" w:cs="Arial"/>
          <w:sz w:val="20"/>
          <w:szCs w:val="20"/>
        </w:rPr>
        <w:t xml:space="preserve"> - A fiscalização financeira da execução do Termo de Concessão caberá à Superintendência </w:t>
      </w:r>
      <w:r w:rsidRPr="00C07762">
        <w:rPr>
          <w:rFonts w:ascii="Arial" w:hAnsi="Arial" w:cs="Arial"/>
          <w:sz w:val="20"/>
          <w:szCs w:val="20"/>
        </w:rPr>
        <w:t xml:space="preserve">Executiva </w:t>
      </w:r>
      <w:r w:rsidR="00F42FA9" w:rsidRPr="00C07762">
        <w:rPr>
          <w:rFonts w:ascii="Arial" w:hAnsi="Arial" w:cs="Arial"/>
          <w:sz w:val="20"/>
          <w:szCs w:val="20"/>
        </w:rPr>
        <w:t>de Patrimônio Imobiliário, ficando a licitante vencedora submetida a todas as medidas, processos e procedimentos adotados pela fiscalização, garantidos a ampla defesa.</w:t>
      </w:r>
    </w:p>
    <w:p w14:paraId="1EFF69D3" w14:textId="77777777" w:rsidR="00ED4322" w:rsidRPr="00C07762" w:rsidRDefault="00ED4322" w:rsidP="00EB1BB5">
      <w:pPr>
        <w:pStyle w:val="TEXTO"/>
      </w:pPr>
    </w:p>
    <w:p w14:paraId="2589880D" w14:textId="023D1C4E" w:rsidR="00FE5A64" w:rsidRPr="00C07762" w:rsidRDefault="00B12B75" w:rsidP="00E461B2">
      <w:pPr>
        <w:pStyle w:val="Ttulo1"/>
        <w:shd w:val="clear" w:color="auto" w:fill="F2F2F2" w:themeFill="background1" w:themeFillShade="F2"/>
        <w:spacing w:before="0"/>
        <w:rPr>
          <w:rFonts w:ascii="Arial" w:hAnsi="Arial" w:cs="Arial"/>
          <w:sz w:val="20"/>
          <w:szCs w:val="20"/>
        </w:rPr>
      </w:pPr>
      <w:r w:rsidRPr="00C07762">
        <w:rPr>
          <w:rFonts w:ascii="Arial" w:hAnsi="Arial" w:cs="Arial"/>
          <w:sz w:val="20"/>
          <w:szCs w:val="20"/>
        </w:rPr>
        <w:t>17</w:t>
      </w:r>
      <w:r w:rsidR="00FE5A64" w:rsidRPr="00C07762">
        <w:rPr>
          <w:rFonts w:ascii="Arial" w:hAnsi="Arial" w:cs="Arial"/>
          <w:sz w:val="20"/>
          <w:szCs w:val="20"/>
        </w:rPr>
        <w:t>. SANÇÕES ADMINISTRATIVAS</w:t>
      </w:r>
    </w:p>
    <w:p w14:paraId="7D737B6E" w14:textId="456BAB1E" w:rsidR="00B12B75" w:rsidRPr="00C07762" w:rsidRDefault="00B12B75" w:rsidP="00E461B2">
      <w:pPr>
        <w:jc w:val="both"/>
        <w:rPr>
          <w:rFonts w:ascii="Arial" w:hAnsi="Arial" w:cs="Arial"/>
          <w:sz w:val="20"/>
          <w:szCs w:val="20"/>
        </w:rPr>
      </w:pPr>
    </w:p>
    <w:p w14:paraId="039121D4" w14:textId="5DE434A6" w:rsidR="0041266D" w:rsidRPr="00C07762" w:rsidRDefault="00796FC5" w:rsidP="00EB1BB5">
      <w:pPr>
        <w:pStyle w:val="TEXTO"/>
      </w:pPr>
      <w:r w:rsidRPr="00C07762">
        <w:t>17</w:t>
      </w:r>
      <w:r w:rsidR="0041266D" w:rsidRPr="00C07762">
        <w:t xml:space="preserve">.1 – A recusa do licitante vencedor em assinar o termo de CONCESSÃO DE USO dentro do prazo estabelecido caracteriza o descumprimento total das obrigações assumidas, independentemente do disposto no subitem 16.4, sujeitando–a às penalidades previstas no subitem 17.2. </w:t>
      </w:r>
    </w:p>
    <w:p w14:paraId="7371CB6A" w14:textId="77777777" w:rsidR="0041266D" w:rsidRPr="00C07762" w:rsidRDefault="0041266D" w:rsidP="00EB1BB5">
      <w:pPr>
        <w:pStyle w:val="TEXTO"/>
      </w:pPr>
    </w:p>
    <w:p w14:paraId="5D4D1DEE" w14:textId="15170FEB" w:rsidR="00EA59AE" w:rsidRPr="00C07762" w:rsidRDefault="00EA59AE" w:rsidP="00EB1BB5">
      <w:pPr>
        <w:pStyle w:val="TEXTO"/>
      </w:pPr>
      <w:r w:rsidRPr="00C07762">
        <w:t>17.</w:t>
      </w:r>
      <w:r w:rsidR="0041266D" w:rsidRPr="00C07762">
        <w:t>2</w:t>
      </w:r>
      <w:r w:rsidRPr="00C07762">
        <w:t xml:space="preserve"> – Em razão das condutas previstas no art. 155 da Lei Federal n° 14.133/2021, a Superintendência Executiva de Patrimônio Imobiliário poderá, sem prejuízo responsabilidade civil e criminal que couber, aplicar as seguintes sanções, previstas no art. 156 Lei nº 14.133/2021 e no art. 589 do RGCAF:</w:t>
      </w:r>
    </w:p>
    <w:p w14:paraId="2E5DF60B" w14:textId="77777777" w:rsidR="00237F0B" w:rsidRPr="00C07762" w:rsidRDefault="00DF2944" w:rsidP="00EB1BB5">
      <w:pPr>
        <w:pStyle w:val="TEXTO"/>
      </w:pPr>
      <w:r w:rsidRPr="00C07762">
        <w:t xml:space="preserve">(a) Advertência; </w:t>
      </w:r>
    </w:p>
    <w:p w14:paraId="7CB1C6B7" w14:textId="77777777" w:rsidR="00237F0B" w:rsidRPr="00C07762" w:rsidRDefault="00DF2944" w:rsidP="00EB1BB5">
      <w:pPr>
        <w:pStyle w:val="TEXTO"/>
      </w:pPr>
      <w:r w:rsidRPr="00C07762">
        <w:t xml:space="preserve">(b) Multa; </w:t>
      </w:r>
    </w:p>
    <w:p w14:paraId="3119288D" w14:textId="77777777" w:rsidR="00237F0B" w:rsidRPr="00C07762" w:rsidRDefault="00DF2944" w:rsidP="00EB1BB5">
      <w:pPr>
        <w:pStyle w:val="TEXTO"/>
      </w:pPr>
      <w:r w:rsidRPr="00C07762">
        <w:t>(c) Impedimento de licitar e contratar, pelo prazo de até 3 (três) anos;</w:t>
      </w:r>
    </w:p>
    <w:p w14:paraId="0F55AA3B" w14:textId="66815936" w:rsidR="00796FC5" w:rsidRPr="00C07762" w:rsidRDefault="00DF2944" w:rsidP="00EB1BB5">
      <w:pPr>
        <w:pStyle w:val="TEXTO"/>
      </w:pPr>
      <w:r w:rsidRPr="00C07762">
        <w:t xml:space="preserve">(d) Declaração de inidoneidade para licitar ou contratar. </w:t>
      </w:r>
    </w:p>
    <w:p w14:paraId="425527AD" w14:textId="77777777" w:rsidR="00796FC5" w:rsidRPr="00C07762" w:rsidRDefault="00796FC5" w:rsidP="00EB1BB5">
      <w:pPr>
        <w:pStyle w:val="TEXTO"/>
      </w:pPr>
    </w:p>
    <w:p w14:paraId="754D24EC" w14:textId="05173929" w:rsidR="002624D2" w:rsidRPr="00C07762" w:rsidRDefault="007556DC" w:rsidP="00EB1BB5">
      <w:pPr>
        <w:pStyle w:val="TEXTO"/>
      </w:pPr>
      <w:r w:rsidRPr="00C07762">
        <w:t>1</w:t>
      </w:r>
      <w:r w:rsidR="007533BE" w:rsidRPr="00C07762">
        <w:t>7.</w:t>
      </w:r>
      <w:r w:rsidRPr="00C07762">
        <w:t>3</w:t>
      </w:r>
      <w:r w:rsidR="007533BE" w:rsidRPr="00C07762">
        <w:t xml:space="preserve"> – O não pagamento do valor da outorga</w:t>
      </w:r>
      <w:r w:rsidR="00183778" w:rsidRPr="00C07762">
        <w:t xml:space="preserve"> </w:t>
      </w:r>
      <w:r w:rsidR="007533BE" w:rsidRPr="00C07762">
        <w:t>até a data da lavratura do Termo de Concessão de Uso,</w:t>
      </w:r>
      <w:r w:rsidR="00183778" w:rsidRPr="00C07762">
        <w:t xml:space="preserve"> além de impedir a sua assinatura</w:t>
      </w:r>
      <w:r w:rsidRPr="00C07762">
        <w:t xml:space="preserve">, </w:t>
      </w:r>
      <w:r w:rsidR="004F4BF8" w:rsidRPr="00C07762">
        <w:t xml:space="preserve">fará incidir </w:t>
      </w:r>
      <w:r w:rsidR="002624D2" w:rsidRPr="00C07762">
        <w:t>a multa de até 20% (vinte por cento) do valor respectivo.</w:t>
      </w:r>
    </w:p>
    <w:p w14:paraId="47926428" w14:textId="1ECB6849" w:rsidR="00EA59AE" w:rsidRPr="00C07762" w:rsidRDefault="00EA59AE" w:rsidP="00EB1BB5">
      <w:pPr>
        <w:pStyle w:val="TEXTO"/>
      </w:pPr>
    </w:p>
    <w:p w14:paraId="7C6C8877" w14:textId="7C0FF3DB" w:rsidR="00711489" w:rsidRPr="00C07762" w:rsidRDefault="00711489" w:rsidP="00EB1BB5">
      <w:pPr>
        <w:pStyle w:val="TEXTO"/>
      </w:pPr>
      <w:r w:rsidRPr="00C07762">
        <w:t>17.</w:t>
      </w:r>
      <w:r w:rsidR="007556DC" w:rsidRPr="00C07762">
        <w:t>4 -</w:t>
      </w:r>
      <w:r w:rsidRPr="00C07762">
        <w:t xml:space="preserve"> O não pagamento d</w:t>
      </w:r>
      <w:r w:rsidR="00DC6863" w:rsidRPr="00C07762">
        <w:t xml:space="preserve">a remuneração mensal </w:t>
      </w:r>
      <w:r w:rsidRPr="00C07762">
        <w:t>estipulad</w:t>
      </w:r>
      <w:r w:rsidR="009A604D" w:rsidRPr="00C07762">
        <w:t>a</w:t>
      </w:r>
      <w:r w:rsidRPr="00C07762">
        <w:t xml:space="preserve"> no dia aprazado fará incidir para a CONCESSIONÁRIA a multa moratória de 1% (um por cento) ao dia, na forma do art. 592 do RGCAF, além da incidência de juros de mora de 1% (um por cento</w:t>
      </w:r>
      <w:r w:rsidR="00A055C3">
        <w:t>)</w:t>
      </w:r>
      <w:r w:rsidR="00A055C3" w:rsidRPr="00A055C3">
        <w:rPr>
          <w:rFonts w:eastAsia="Arial Unicode MS"/>
          <w:color w:val="000000"/>
        </w:rPr>
        <w:t xml:space="preserve"> </w:t>
      </w:r>
      <w:r w:rsidR="00A055C3" w:rsidRPr="0062460D">
        <w:rPr>
          <w:rFonts w:eastAsia="Arial Unicode MS"/>
          <w:color w:val="000000"/>
        </w:rPr>
        <w:t xml:space="preserve">ao mês, calculados pro rata die, </w:t>
      </w:r>
      <w:r w:rsidRPr="00C07762">
        <w:t>e atualização monetária pelo índice ________.</w:t>
      </w:r>
    </w:p>
    <w:p w14:paraId="5CA160B1" w14:textId="35170B99" w:rsidR="00711489" w:rsidRPr="00C07762" w:rsidRDefault="00711489" w:rsidP="00EB1BB5">
      <w:pPr>
        <w:pStyle w:val="TEXTO"/>
      </w:pPr>
    </w:p>
    <w:p w14:paraId="5024C140" w14:textId="0703F7D7" w:rsidR="00711489" w:rsidRPr="00C07762" w:rsidRDefault="00711489" w:rsidP="00EB1BB5">
      <w:pPr>
        <w:pStyle w:val="TEXTO"/>
      </w:pPr>
      <w:r w:rsidRPr="00C07762">
        <w:t>17.</w:t>
      </w:r>
      <w:r w:rsidR="007556DC" w:rsidRPr="00C07762">
        <w:t>5</w:t>
      </w:r>
      <w:r w:rsidRPr="00C07762">
        <w:t xml:space="preserve"> – À licitante vencedora ou </w:t>
      </w:r>
      <w:r w:rsidR="00B578AA" w:rsidRPr="00C07762">
        <w:t xml:space="preserve">à </w:t>
      </w:r>
      <w:r w:rsidRPr="00C07762">
        <w:t>CONCESSIONÁRIA que deixar de cumprir as obrigações assumidas após esgotados os prazos concedidos, será imposta</w:t>
      </w:r>
      <w:r w:rsidR="00413F22" w:rsidRPr="00C07762">
        <w:t xml:space="preserve"> </w:t>
      </w:r>
      <w:r w:rsidRPr="00C07762">
        <w:t>a multa de até 20</w:t>
      </w:r>
      <w:r w:rsidR="00823434" w:rsidRPr="00C07762">
        <w:t>%</w:t>
      </w:r>
      <w:r w:rsidRPr="00C07762">
        <w:t xml:space="preserve"> (vinte por cento) do valor respectivo</w:t>
      </w:r>
      <w:r w:rsidR="00020D8F" w:rsidRPr="00C07762">
        <w:t xml:space="preserve">, ficando sujeito à rescisão de pleno direito se já </w:t>
      </w:r>
      <w:r w:rsidR="005A4C40" w:rsidRPr="00C07762">
        <w:t>firmado o Termo de CONCESSÃO DE USO.</w:t>
      </w:r>
    </w:p>
    <w:p w14:paraId="69956B25" w14:textId="77777777" w:rsidR="00A16202" w:rsidRPr="00C07762" w:rsidRDefault="00A16202" w:rsidP="00EB1BB5">
      <w:pPr>
        <w:pStyle w:val="TEXTO"/>
      </w:pPr>
    </w:p>
    <w:p w14:paraId="104D1666" w14:textId="258EA0CE" w:rsidR="00B578AA" w:rsidRPr="00C07762" w:rsidRDefault="00B578AA" w:rsidP="00EB1BB5">
      <w:pPr>
        <w:pStyle w:val="TEXTO"/>
      </w:pPr>
      <w:r w:rsidRPr="00C07762">
        <w:t>1</w:t>
      </w:r>
      <w:r w:rsidR="00C86921" w:rsidRPr="00C07762">
        <w:t>7.</w:t>
      </w:r>
      <w:r w:rsidR="00A33CE4" w:rsidRPr="00C07762">
        <w:t>6</w:t>
      </w:r>
      <w:r w:rsidRPr="00C07762">
        <w:t xml:space="preserve"> </w:t>
      </w:r>
      <w:r w:rsidR="00BC7D4A" w:rsidRPr="00C07762">
        <w:t>A</w:t>
      </w:r>
      <w:r w:rsidRPr="00C07762">
        <w:t xml:space="preserve"> CONCESSIONÁRI</w:t>
      </w:r>
      <w:r w:rsidR="00BC7D4A" w:rsidRPr="00C07762">
        <w:t>A</w:t>
      </w:r>
      <w:r w:rsidRPr="00C07762">
        <w:t xml:space="preserve"> ficará sujeit</w:t>
      </w:r>
      <w:r w:rsidR="00221F7A">
        <w:t>a</w:t>
      </w:r>
      <w:r w:rsidRPr="00C07762">
        <w:t xml:space="preserve"> à multa diária no valor equivalente a </w:t>
      </w:r>
      <w:r w:rsidR="005724CD" w:rsidRPr="00C07762">
        <w:t>1% (um por cento), na forma do art. 592 do RGCAF,</w:t>
      </w:r>
      <w:r w:rsidRPr="00C07762">
        <w:t xml:space="preserve"> se</w:t>
      </w:r>
      <w:r w:rsidR="006D4DC9" w:rsidRPr="00C07762">
        <w:t>,</w:t>
      </w:r>
      <w:r w:rsidR="005724CD" w:rsidRPr="00C07762">
        <w:t xml:space="preserve"> </w:t>
      </w:r>
      <w:r w:rsidR="006D4DC9" w:rsidRPr="00C07762">
        <w:t xml:space="preserve">findada </w:t>
      </w:r>
      <w:r w:rsidRPr="00C07762">
        <w:t>a concessão de uso</w:t>
      </w:r>
      <w:r w:rsidR="006D4DC9" w:rsidRPr="00C07762">
        <w:t>,</w:t>
      </w:r>
      <w:r w:rsidRPr="00C07762">
        <w:t xml:space="preserve"> não restituir o imóvel na data do seu termo, ou se o fizer sem a observância das condições </w:t>
      </w:r>
      <w:r w:rsidR="00221F7A">
        <w:t>estabelecidas no contrato</w:t>
      </w:r>
      <w:r w:rsidRPr="00C07762">
        <w:t xml:space="preserve">. </w:t>
      </w:r>
    </w:p>
    <w:p w14:paraId="717924C0" w14:textId="77777777" w:rsidR="006D4DC9" w:rsidRPr="00C07762" w:rsidRDefault="006D4DC9" w:rsidP="00EB1BB5">
      <w:pPr>
        <w:pStyle w:val="TEXTO"/>
      </w:pPr>
    </w:p>
    <w:p w14:paraId="4F3C4238" w14:textId="11E294EE" w:rsidR="00B578AA" w:rsidRPr="00C07762" w:rsidRDefault="006D4DC9" w:rsidP="00EB1BB5">
      <w:pPr>
        <w:pStyle w:val="TEXTO"/>
      </w:pPr>
      <w:r w:rsidRPr="00C07762">
        <w:t xml:space="preserve">17.6.1 </w:t>
      </w:r>
      <w:r w:rsidR="00B578AA" w:rsidRPr="00C07762">
        <w:t>A multa</w:t>
      </w:r>
      <w:r w:rsidRPr="00C07762">
        <w:t xml:space="preserve"> prevista no item anterior</w:t>
      </w:r>
      <w:r w:rsidR="00B578AA" w:rsidRPr="00C07762">
        <w:t xml:space="preserve"> incidirá até o dia em que o imóvel for efetivamente restituído ou retorne </w:t>
      </w:r>
      <w:r w:rsidRPr="00C07762">
        <w:t>às</w:t>
      </w:r>
      <w:r w:rsidR="00B578AA" w:rsidRPr="00C07762">
        <w:t xml:space="preserve"> condições </w:t>
      </w:r>
      <w:r w:rsidR="00BE2E5A">
        <w:t>estabelecidas no contrato</w:t>
      </w:r>
      <w:r w:rsidR="00B578AA" w:rsidRPr="00C07762">
        <w:t>, seja por providências d</w:t>
      </w:r>
      <w:r w:rsidRPr="00C07762">
        <w:t>a</w:t>
      </w:r>
      <w:r w:rsidR="00B578AA" w:rsidRPr="00C07762">
        <w:t xml:space="preserve"> CONCESSIONÁRI</w:t>
      </w:r>
      <w:r w:rsidRPr="00C07762">
        <w:t>A</w:t>
      </w:r>
      <w:r w:rsidR="00B578AA" w:rsidRPr="00C07762">
        <w:t xml:space="preserve">, seja pela adoção de medidas por parte </w:t>
      </w:r>
      <w:r w:rsidRPr="00C07762">
        <w:t>do Município</w:t>
      </w:r>
      <w:r w:rsidR="00B578AA" w:rsidRPr="00C07762">
        <w:t xml:space="preserve">. Nesta última hipótese, ficará </w:t>
      </w:r>
      <w:r w:rsidR="00C355E7" w:rsidRPr="00C07762">
        <w:t>a</w:t>
      </w:r>
      <w:r w:rsidR="00B578AA" w:rsidRPr="00C07762">
        <w:t xml:space="preserve"> CONCESSIONÁRI</w:t>
      </w:r>
      <w:r w:rsidR="00C355E7" w:rsidRPr="00C07762">
        <w:t>A</w:t>
      </w:r>
      <w:r w:rsidR="00B578AA" w:rsidRPr="00C07762">
        <w:t xml:space="preserve"> também responsável pelo pagamento de todas as despesas realizadas para tal finalidade.</w:t>
      </w:r>
    </w:p>
    <w:p w14:paraId="654B86D3" w14:textId="77777777" w:rsidR="00C355E7" w:rsidRPr="00C07762" w:rsidRDefault="00C355E7" w:rsidP="00EB1BB5">
      <w:pPr>
        <w:pStyle w:val="TEXTO"/>
      </w:pPr>
    </w:p>
    <w:p w14:paraId="5AF2232F" w14:textId="4124901B" w:rsidR="00C355E7" w:rsidRPr="00C07762" w:rsidRDefault="00C355E7" w:rsidP="00EB1BB5">
      <w:pPr>
        <w:pStyle w:val="TEXTO"/>
      </w:pPr>
      <w:r w:rsidRPr="00C07762">
        <w:lastRenderedPageBreak/>
        <w:t xml:space="preserve">17.6.2 A incidência da multa não afasta a </w:t>
      </w:r>
      <w:r w:rsidR="00990C78" w:rsidRPr="00C07762">
        <w:t>cobrança da remuneração pelo uso do imóvel</w:t>
      </w:r>
      <w:r w:rsidR="00D7506E" w:rsidRPr="00C07762">
        <w:t xml:space="preserve"> que incidirá </w:t>
      </w:r>
      <w:r w:rsidR="000E532D" w:rsidRPr="00C07762">
        <w:rPr>
          <w:i/>
          <w:iCs/>
        </w:rPr>
        <w:t>pro rata die</w:t>
      </w:r>
      <w:r w:rsidR="000E532D" w:rsidRPr="00C07762">
        <w:t xml:space="preserve"> até a sua devolução</w:t>
      </w:r>
      <w:r w:rsidR="00E31D0F" w:rsidRPr="00C07762">
        <w:t xml:space="preserve"> ou retorn</w:t>
      </w:r>
      <w:r w:rsidR="00B46CA1" w:rsidRPr="00C07762">
        <w:t xml:space="preserve">o </w:t>
      </w:r>
      <w:r w:rsidR="00E31D0F" w:rsidRPr="00C07762">
        <w:t xml:space="preserve">às condições </w:t>
      </w:r>
      <w:r w:rsidR="00BE2E5A">
        <w:t>estabelecidas no contrato.</w:t>
      </w:r>
    </w:p>
    <w:p w14:paraId="6CB8CC1D" w14:textId="77777777" w:rsidR="00711489" w:rsidRPr="00C07762" w:rsidRDefault="00711489" w:rsidP="00EB1BB5">
      <w:pPr>
        <w:pStyle w:val="TEXTO"/>
      </w:pPr>
    </w:p>
    <w:p w14:paraId="1295D461" w14:textId="37306CC6" w:rsidR="00EA59AE" w:rsidRPr="00C07762" w:rsidRDefault="00EA59AE" w:rsidP="00EB1BB5">
      <w:pPr>
        <w:pStyle w:val="TEXTO"/>
      </w:pPr>
      <w:r w:rsidRPr="00C07762">
        <w:t>17.</w:t>
      </w:r>
      <w:r w:rsidR="00CD3ED8" w:rsidRPr="00C07762">
        <w:t>7</w:t>
      </w:r>
      <w:r w:rsidRPr="00C07762">
        <w:t xml:space="preserve"> – As penalidades de multa decorrentes de fatos diversos serão consideradas independentes entre si.</w:t>
      </w:r>
    </w:p>
    <w:p w14:paraId="33498C75" w14:textId="77777777" w:rsidR="00C35644" w:rsidRPr="00C07762" w:rsidRDefault="00C35644" w:rsidP="00EB1BB5">
      <w:pPr>
        <w:pStyle w:val="TEXTO"/>
      </w:pPr>
    </w:p>
    <w:p w14:paraId="7B3AF99D" w14:textId="7DA61B94" w:rsidR="00C35644" w:rsidRPr="00C07762" w:rsidRDefault="00C35644" w:rsidP="00EB1BB5">
      <w:pPr>
        <w:pStyle w:val="TEXTO"/>
      </w:pPr>
      <w:r w:rsidRPr="00C07762">
        <w:t xml:space="preserve">17.8 – As sanções somente serão aplicadas após o decurso do prazo para apresentação de defesa prévia do interessado no respectivo processo, no prazo de 15 (quinze) dias úteis, observadas as demais formalidades legais. </w:t>
      </w:r>
      <w:r w:rsidRPr="00C07762">
        <w:cr/>
      </w:r>
    </w:p>
    <w:p w14:paraId="23DDCF30" w14:textId="4876A898" w:rsidR="00ED633F" w:rsidRPr="00C07762" w:rsidRDefault="00ED633F" w:rsidP="00EB1BB5">
      <w:pPr>
        <w:pStyle w:val="TEXTO"/>
      </w:pPr>
      <w:r w:rsidRPr="00C07762">
        <w:t xml:space="preserve">17.9 – As sanções previstas nas alíneas “a”, “c” e “d” do </w:t>
      </w:r>
      <w:r w:rsidR="00375769" w:rsidRPr="00C07762">
        <w:t>item 17.2</w:t>
      </w:r>
      <w:r w:rsidRPr="00C07762">
        <w:t xml:space="preserve"> poderão ser aplicadas juntamente com aquela prevista na alínea “b”, e não excluem a possibilidade de</w:t>
      </w:r>
      <w:r w:rsidR="00375769" w:rsidRPr="00C07762">
        <w:t xml:space="preserve"> </w:t>
      </w:r>
      <w:r w:rsidRPr="00C07762">
        <w:t xml:space="preserve">extinção unilateral </w:t>
      </w:r>
      <w:r w:rsidR="00EF300D" w:rsidRPr="00C07762">
        <w:t>da CONCESSÃO DE USO</w:t>
      </w:r>
      <w:r w:rsidRPr="00C07762">
        <w:t>.</w:t>
      </w:r>
    </w:p>
    <w:p w14:paraId="1C5A1F7C" w14:textId="77777777" w:rsidR="00EF300D" w:rsidRPr="00C07762" w:rsidRDefault="00EF300D" w:rsidP="00EB1BB5">
      <w:pPr>
        <w:pStyle w:val="TEXTO"/>
      </w:pPr>
    </w:p>
    <w:p w14:paraId="3F42E049" w14:textId="28211218" w:rsidR="00EA59AE" w:rsidRPr="00C07762" w:rsidRDefault="00EF300D" w:rsidP="00EB1BB5">
      <w:pPr>
        <w:pStyle w:val="TEXTO"/>
      </w:pPr>
      <w:r w:rsidRPr="00C07762">
        <w:t>17.10</w:t>
      </w:r>
      <w:r w:rsidR="00ED633F" w:rsidRPr="00C07762">
        <w:t xml:space="preserve"> – As multas eventualmente aplicadas com base na alínea “b” do </w:t>
      </w:r>
      <w:r w:rsidRPr="00C07762">
        <w:t xml:space="preserve">item 17.2 </w:t>
      </w:r>
      <w:r w:rsidR="00ED633F" w:rsidRPr="00C07762">
        <w:t>não possuem caráter compensatório, e, assim, o pagamento delas não eximirá</w:t>
      </w:r>
      <w:r w:rsidR="003157E7" w:rsidRPr="00C07762">
        <w:t>, em hipótese alguma,</w:t>
      </w:r>
      <w:r w:rsidR="00ED633F" w:rsidRPr="00C07762">
        <w:t xml:space="preserve"> a</w:t>
      </w:r>
      <w:r w:rsidRPr="00C07762">
        <w:t xml:space="preserve"> CONCESSIONÁRIA </w:t>
      </w:r>
      <w:r w:rsidR="00ED633F" w:rsidRPr="00C07762">
        <w:t>de responsabilidade pelas perdas e danos decorrentes das infrações</w:t>
      </w:r>
      <w:r w:rsidRPr="00C07762">
        <w:t xml:space="preserve"> </w:t>
      </w:r>
      <w:r w:rsidR="00ED633F" w:rsidRPr="00C07762">
        <w:t>cometidas.</w:t>
      </w:r>
    </w:p>
    <w:p w14:paraId="6C54F306" w14:textId="77777777" w:rsidR="008C5A8B" w:rsidRPr="00C07762" w:rsidRDefault="008C5A8B" w:rsidP="00EB1BB5">
      <w:pPr>
        <w:pStyle w:val="TEXTO"/>
      </w:pPr>
    </w:p>
    <w:p w14:paraId="59B8E386" w14:textId="4D3BDCF3" w:rsidR="00EA59AE" w:rsidRPr="00C07762" w:rsidRDefault="00EA59AE" w:rsidP="00EB1BB5">
      <w:pPr>
        <w:pStyle w:val="TEXTO"/>
      </w:pPr>
      <w:r w:rsidRPr="00C07762">
        <w:t>17.</w:t>
      </w:r>
      <w:r w:rsidR="00BF685D" w:rsidRPr="00C07762">
        <w:t xml:space="preserve">11 </w:t>
      </w:r>
      <w:r w:rsidRPr="00C07762">
        <w:t>–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4E908A9E" w14:textId="77777777" w:rsidR="00B12B75" w:rsidRPr="00C07762" w:rsidRDefault="00B12B75" w:rsidP="00E461B2">
      <w:pPr>
        <w:jc w:val="both"/>
        <w:rPr>
          <w:rFonts w:ascii="Arial" w:hAnsi="Arial" w:cs="Arial"/>
          <w:sz w:val="20"/>
          <w:szCs w:val="20"/>
        </w:rPr>
      </w:pPr>
    </w:p>
    <w:p w14:paraId="7589520D" w14:textId="30EF9891" w:rsidR="002C6955" w:rsidRPr="00C07762" w:rsidRDefault="00EA59AE" w:rsidP="00E461B2">
      <w:pPr>
        <w:pStyle w:val="Ttulo1"/>
        <w:shd w:val="clear" w:color="auto" w:fill="F2F2F2" w:themeFill="background1" w:themeFillShade="F2"/>
        <w:spacing w:before="0"/>
        <w:rPr>
          <w:rFonts w:ascii="Arial" w:hAnsi="Arial" w:cs="Arial"/>
          <w:sz w:val="20"/>
          <w:szCs w:val="20"/>
        </w:rPr>
      </w:pPr>
      <w:r w:rsidRPr="00C07762">
        <w:rPr>
          <w:rFonts w:ascii="Arial" w:hAnsi="Arial" w:cs="Arial"/>
          <w:sz w:val="20"/>
          <w:szCs w:val="20"/>
        </w:rPr>
        <w:t>18</w:t>
      </w:r>
      <w:r w:rsidR="002C6955" w:rsidRPr="00C07762">
        <w:rPr>
          <w:rFonts w:ascii="Arial" w:hAnsi="Arial" w:cs="Arial"/>
          <w:sz w:val="20"/>
          <w:szCs w:val="20"/>
        </w:rPr>
        <w:t>. FORO</w:t>
      </w:r>
    </w:p>
    <w:p w14:paraId="301DB968" w14:textId="77777777" w:rsidR="002C6955" w:rsidRPr="00C07762" w:rsidRDefault="002C6955" w:rsidP="00EB1BB5">
      <w:pPr>
        <w:pStyle w:val="TEXTO"/>
      </w:pPr>
    </w:p>
    <w:p w14:paraId="7F5E87D8" w14:textId="28794E6C" w:rsidR="002C6955" w:rsidRPr="00C07762" w:rsidRDefault="00EA59AE" w:rsidP="00EB1BB5">
      <w:pPr>
        <w:pStyle w:val="TEXTO"/>
      </w:pPr>
      <w:r w:rsidRPr="00C07762">
        <w:t>18</w:t>
      </w:r>
      <w:r w:rsidR="002C6955" w:rsidRPr="00C07762">
        <w:t>.1 – Fica eleito o Foro Central da Comarca da Capital do Estado do Rio de Janeiro para dirimir quaisquer dúvidas oriundas do presente Edital, renunciando as partes desde já a qualquer outro, por mais especial ou privilegiado que seja.</w:t>
      </w:r>
    </w:p>
    <w:p w14:paraId="50C25CFA" w14:textId="77777777" w:rsidR="00EA59AE" w:rsidRPr="00C07762" w:rsidRDefault="00EA59AE" w:rsidP="00EB1BB5">
      <w:pPr>
        <w:pStyle w:val="TEXTO"/>
      </w:pPr>
    </w:p>
    <w:p w14:paraId="3AAF5AD9" w14:textId="03A56E97" w:rsidR="002C6955" w:rsidRPr="00C07762" w:rsidRDefault="00EA59AE" w:rsidP="00E461B2">
      <w:pPr>
        <w:pStyle w:val="Ttulo1"/>
        <w:shd w:val="clear" w:color="auto" w:fill="F2F2F2" w:themeFill="background1" w:themeFillShade="F2"/>
        <w:spacing w:before="0"/>
        <w:rPr>
          <w:rFonts w:ascii="Arial" w:hAnsi="Arial" w:cs="Arial"/>
          <w:sz w:val="20"/>
          <w:szCs w:val="20"/>
        </w:rPr>
      </w:pPr>
      <w:r w:rsidRPr="00C07762">
        <w:rPr>
          <w:rFonts w:ascii="Arial" w:hAnsi="Arial" w:cs="Arial"/>
          <w:sz w:val="20"/>
          <w:szCs w:val="20"/>
        </w:rPr>
        <w:t>19</w:t>
      </w:r>
      <w:r w:rsidR="002C6955" w:rsidRPr="00C07762">
        <w:rPr>
          <w:rFonts w:ascii="Arial" w:hAnsi="Arial" w:cs="Arial"/>
          <w:sz w:val="20"/>
          <w:szCs w:val="20"/>
        </w:rPr>
        <w:t>. DISPOSIÇÕES FINAIS</w:t>
      </w:r>
    </w:p>
    <w:p w14:paraId="743D1C95" w14:textId="77777777" w:rsidR="002C6955" w:rsidRPr="00C07762" w:rsidRDefault="002C6955" w:rsidP="00EB1BB5">
      <w:pPr>
        <w:pStyle w:val="TEXTO"/>
      </w:pPr>
    </w:p>
    <w:p w14:paraId="677E7397" w14:textId="4130B646" w:rsidR="002C6955" w:rsidRPr="00C07762" w:rsidRDefault="00EA59AE" w:rsidP="00EB1BB5">
      <w:pPr>
        <w:pStyle w:val="TEXTO"/>
      </w:pPr>
      <w:r w:rsidRPr="00C07762">
        <w:t>19</w:t>
      </w:r>
      <w:r w:rsidR="002C6955" w:rsidRPr="00C07762">
        <w:t>.1 – Ficam as licitantes sujeitas às sanções administrativas, cíveis e penais cabíveis caso apresentem, na licitação, qualquer declaração falsa ou que não corresponda à realidade dos fatos.</w:t>
      </w:r>
    </w:p>
    <w:p w14:paraId="7925649C" w14:textId="77777777" w:rsidR="002C6955" w:rsidRPr="00C07762" w:rsidRDefault="002C6955" w:rsidP="00EB1BB5">
      <w:pPr>
        <w:pStyle w:val="TEXTO"/>
      </w:pPr>
    </w:p>
    <w:p w14:paraId="2A919F12" w14:textId="45E847AA" w:rsidR="002C6955" w:rsidRPr="00C07762" w:rsidRDefault="00EA59AE" w:rsidP="00EB1BB5">
      <w:pPr>
        <w:pStyle w:val="TEXTO"/>
      </w:pPr>
      <w:r w:rsidRPr="00C07762">
        <w:t>19</w:t>
      </w:r>
      <w:r w:rsidR="002C6955" w:rsidRPr="00C07762">
        <w:t>.2 – Na contagem dos prazos, é excluído o dia de início e incluído o do vencimento, e considerar</w:t>
      </w:r>
      <w:r w:rsidR="00FB3D45" w:rsidRPr="00C07762">
        <w:t>–</w:t>
      </w:r>
      <w:r w:rsidR="002C6955" w:rsidRPr="00C07762">
        <w:t>se</w:t>
      </w:r>
      <w:r w:rsidR="00FB3D45" w:rsidRPr="00C07762">
        <w:t>–</w:t>
      </w:r>
      <w:r w:rsidR="002C6955" w:rsidRPr="00C07762">
        <w:t xml:space="preserve">ão os dias consecutivos, salvo disposição em contrário. Os prazos somente se </w:t>
      </w:r>
      <w:r w:rsidR="002C6955" w:rsidRPr="00C07762">
        <w:lastRenderedPageBreak/>
        <w:t>iniciam e</w:t>
      </w:r>
      <w:r w:rsidRPr="00C07762">
        <w:t xml:space="preserve"> vencem em dias de expediente na Superintendência Executiva de Patrimônio Imobiliário</w:t>
      </w:r>
      <w:r w:rsidR="002C6955" w:rsidRPr="00C07762">
        <w:t>.</w:t>
      </w:r>
    </w:p>
    <w:p w14:paraId="2F904CAF" w14:textId="77777777" w:rsidR="002C6955" w:rsidRPr="00C07762" w:rsidRDefault="002C6955" w:rsidP="00EB1BB5">
      <w:pPr>
        <w:pStyle w:val="TEXTO"/>
      </w:pPr>
    </w:p>
    <w:p w14:paraId="4DDA9291" w14:textId="3720B233" w:rsidR="002C6955" w:rsidRPr="00C07762" w:rsidRDefault="00EA59AE" w:rsidP="00EB1BB5">
      <w:pPr>
        <w:pStyle w:val="TEXTO"/>
      </w:pPr>
      <w:r w:rsidRPr="00C07762">
        <w:t>19</w:t>
      </w:r>
      <w:r w:rsidR="002C6955" w:rsidRPr="00C07762">
        <w:t>.3 – As referências de horário correspondem ao horário oficial de Brasília – DF.</w:t>
      </w:r>
    </w:p>
    <w:p w14:paraId="553598F8" w14:textId="77777777" w:rsidR="002C6955" w:rsidRPr="00C07762" w:rsidRDefault="002C6955" w:rsidP="00EB1BB5">
      <w:pPr>
        <w:pStyle w:val="TEXTO"/>
      </w:pPr>
    </w:p>
    <w:p w14:paraId="043A4933" w14:textId="4FA3FA71" w:rsidR="002C6955" w:rsidRPr="00C07762" w:rsidRDefault="00EA59AE" w:rsidP="00EB1BB5">
      <w:pPr>
        <w:pStyle w:val="TEXTO"/>
      </w:pPr>
      <w:r w:rsidRPr="00C07762">
        <w:t>19</w:t>
      </w:r>
      <w:r w:rsidR="002C6955" w:rsidRPr="00C07762">
        <w:t xml:space="preserve">.4 – Os casos omissos serão resolvidos pelo </w:t>
      </w:r>
      <w:r w:rsidR="008858C2" w:rsidRPr="00C07762">
        <w:t>Presidente da Comissão/Agente de Contratação</w:t>
      </w:r>
      <w:r w:rsidR="002C6955" w:rsidRPr="00C07762">
        <w:t>.</w:t>
      </w:r>
    </w:p>
    <w:p w14:paraId="2BD45597" w14:textId="0BE4431F" w:rsidR="009A52DB" w:rsidRPr="00C07762" w:rsidRDefault="009A52DB" w:rsidP="00EB1BB5">
      <w:pPr>
        <w:pStyle w:val="TEXTO"/>
      </w:pPr>
    </w:p>
    <w:p w14:paraId="5D69497E" w14:textId="39150C33" w:rsidR="009A52DB" w:rsidRPr="00C07762" w:rsidRDefault="00EA59AE" w:rsidP="00E461B2">
      <w:pPr>
        <w:tabs>
          <w:tab w:val="left" w:pos="288"/>
          <w:tab w:val="left" w:pos="1008"/>
          <w:tab w:val="left" w:pos="1728"/>
          <w:tab w:val="left" w:pos="2448"/>
          <w:tab w:val="left" w:pos="3168"/>
          <w:tab w:val="left" w:pos="3888"/>
          <w:tab w:val="left" w:pos="4608"/>
          <w:tab w:val="left" w:pos="5328"/>
          <w:tab w:val="left" w:pos="6048"/>
          <w:tab w:val="left" w:pos="6768"/>
          <w:tab w:val="right" w:pos="8789"/>
        </w:tabs>
        <w:autoSpaceDE w:val="0"/>
        <w:autoSpaceDN w:val="0"/>
        <w:adjustRightInd w:val="0"/>
        <w:spacing w:after="0" w:line="360" w:lineRule="auto"/>
        <w:ind w:right="-568"/>
        <w:jc w:val="both"/>
        <w:rPr>
          <w:rFonts w:ascii="Arial" w:hAnsi="Arial" w:cs="Arial"/>
          <w:sz w:val="20"/>
          <w:szCs w:val="20"/>
        </w:rPr>
      </w:pPr>
      <w:r w:rsidRPr="00C07762">
        <w:rPr>
          <w:rFonts w:ascii="Arial" w:hAnsi="Arial" w:cs="Arial"/>
          <w:sz w:val="20"/>
          <w:szCs w:val="20"/>
        </w:rPr>
        <w:t>19</w:t>
      </w:r>
      <w:r w:rsidR="009A52DB" w:rsidRPr="00C07762">
        <w:rPr>
          <w:rFonts w:ascii="Arial" w:hAnsi="Arial" w:cs="Arial"/>
          <w:sz w:val="20"/>
          <w:szCs w:val="20"/>
        </w:rPr>
        <w:t>.</w:t>
      </w:r>
      <w:r w:rsidRPr="00C07762">
        <w:rPr>
          <w:rFonts w:ascii="Arial" w:hAnsi="Arial" w:cs="Arial"/>
          <w:sz w:val="20"/>
          <w:szCs w:val="20"/>
        </w:rPr>
        <w:t>5</w:t>
      </w:r>
      <w:r w:rsidR="009A52DB" w:rsidRPr="00C07762">
        <w:rPr>
          <w:rFonts w:ascii="Arial" w:hAnsi="Arial" w:cs="Arial"/>
          <w:sz w:val="20"/>
          <w:szCs w:val="20"/>
        </w:rPr>
        <w:t xml:space="preserve"> - A ADJUDICATÁRIA é responsável por quaisquer compromissos assumidos com terceiros, por qualquer dano causado a terceiros, bem como por indenização a estes em decorrência de atos de seus empregados, prepostos ou subordinados.</w:t>
      </w:r>
    </w:p>
    <w:p w14:paraId="2B355392" w14:textId="77777777" w:rsidR="009A52DB" w:rsidRPr="00C07762" w:rsidRDefault="009A52DB" w:rsidP="00E461B2">
      <w:pPr>
        <w:tabs>
          <w:tab w:val="left" w:pos="288"/>
          <w:tab w:val="left" w:pos="1008"/>
          <w:tab w:val="left" w:pos="1728"/>
          <w:tab w:val="left" w:pos="2448"/>
          <w:tab w:val="left" w:pos="3168"/>
          <w:tab w:val="left" w:pos="3888"/>
          <w:tab w:val="left" w:pos="4608"/>
          <w:tab w:val="left" w:pos="5328"/>
          <w:tab w:val="left" w:pos="6048"/>
          <w:tab w:val="left" w:pos="6768"/>
          <w:tab w:val="right" w:pos="8789"/>
        </w:tabs>
        <w:autoSpaceDE w:val="0"/>
        <w:autoSpaceDN w:val="0"/>
        <w:adjustRightInd w:val="0"/>
        <w:spacing w:after="0" w:line="360" w:lineRule="auto"/>
        <w:ind w:right="-568"/>
        <w:jc w:val="both"/>
        <w:rPr>
          <w:rFonts w:ascii="Arial" w:hAnsi="Arial" w:cs="Arial"/>
          <w:sz w:val="20"/>
          <w:szCs w:val="20"/>
        </w:rPr>
      </w:pPr>
    </w:p>
    <w:p w14:paraId="37D3D7FD" w14:textId="469165C0" w:rsidR="009A52DB" w:rsidRPr="00C07762" w:rsidRDefault="00181518" w:rsidP="00E461B2">
      <w:pPr>
        <w:tabs>
          <w:tab w:val="right" w:pos="8789"/>
        </w:tabs>
        <w:autoSpaceDE w:val="0"/>
        <w:autoSpaceDN w:val="0"/>
        <w:adjustRightInd w:val="0"/>
        <w:spacing w:after="0" w:line="360" w:lineRule="auto"/>
        <w:ind w:right="-568"/>
        <w:jc w:val="both"/>
        <w:rPr>
          <w:rFonts w:ascii="Arial" w:hAnsi="Arial" w:cs="Arial"/>
          <w:sz w:val="20"/>
          <w:szCs w:val="20"/>
        </w:rPr>
      </w:pPr>
      <w:r w:rsidRPr="00C07762">
        <w:rPr>
          <w:rFonts w:ascii="Arial" w:hAnsi="Arial" w:cs="Arial"/>
          <w:sz w:val="20"/>
          <w:szCs w:val="20"/>
        </w:rPr>
        <w:t>19.6</w:t>
      </w:r>
      <w:r w:rsidR="009A52DB" w:rsidRPr="00C07762">
        <w:rPr>
          <w:rFonts w:ascii="Arial" w:hAnsi="Arial" w:cs="Arial"/>
          <w:sz w:val="20"/>
          <w:szCs w:val="20"/>
        </w:rPr>
        <w:t xml:space="preserve"> - Não caberão ao MUNICÍPIO quaisquer obrigações de riscos de responsabilidade civil e/ou de riscos diversos.</w:t>
      </w:r>
    </w:p>
    <w:p w14:paraId="5511D77B" w14:textId="77777777" w:rsidR="009A52DB" w:rsidRPr="00C07762" w:rsidRDefault="009A52DB" w:rsidP="00E461B2">
      <w:pPr>
        <w:tabs>
          <w:tab w:val="right" w:pos="8789"/>
        </w:tabs>
        <w:autoSpaceDE w:val="0"/>
        <w:autoSpaceDN w:val="0"/>
        <w:adjustRightInd w:val="0"/>
        <w:spacing w:after="0" w:line="360" w:lineRule="auto"/>
        <w:ind w:right="-568"/>
        <w:jc w:val="both"/>
        <w:rPr>
          <w:rFonts w:ascii="Arial" w:hAnsi="Arial" w:cs="Arial"/>
          <w:sz w:val="20"/>
          <w:szCs w:val="20"/>
        </w:rPr>
      </w:pPr>
    </w:p>
    <w:p w14:paraId="288469F8" w14:textId="4A3609AF" w:rsidR="009A52DB" w:rsidRPr="00C07762" w:rsidRDefault="00181518" w:rsidP="00E461B2">
      <w:pPr>
        <w:tabs>
          <w:tab w:val="right" w:pos="8789"/>
        </w:tabs>
        <w:autoSpaceDE w:val="0"/>
        <w:autoSpaceDN w:val="0"/>
        <w:adjustRightInd w:val="0"/>
        <w:spacing w:after="0" w:line="360" w:lineRule="auto"/>
        <w:ind w:right="-568"/>
        <w:jc w:val="both"/>
        <w:rPr>
          <w:rFonts w:ascii="Arial" w:hAnsi="Arial" w:cs="Arial"/>
          <w:sz w:val="20"/>
          <w:szCs w:val="20"/>
        </w:rPr>
      </w:pPr>
      <w:r w:rsidRPr="00C07762">
        <w:rPr>
          <w:rFonts w:ascii="Arial" w:hAnsi="Arial" w:cs="Arial"/>
          <w:sz w:val="20"/>
          <w:szCs w:val="20"/>
        </w:rPr>
        <w:t xml:space="preserve">19.7 - A ADJUDICATÁRIA </w:t>
      </w:r>
      <w:r w:rsidR="009A52DB" w:rsidRPr="00C07762">
        <w:rPr>
          <w:rFonts w:ascii="Arial" w:hAnsi="Arial" w:cs="Arial"/>
          <w:sz w:val="20"/>
          <w:szCs w:val="20"/>
        </w:rPr>
        <w:t>fica ciente de que deverá respeitar toda a legislação vigente acerca da matéria, bem como cumprir as exigências das leis e normas ambientais</w:t>
      </w:r>
      <w:r w:rsidR="009A52DB" w:rsidRPr="00C07762">
        <w:rPr>
          <w:rFonts w:ascii="Arial" w:hAnsi="Arial" w:cs="Arial"/>
          <w:i/>
          <w:sz w:val="20"/>
          <w:szCs w:val="20"/>
        </w:rPr>
        <w:t>, (do Pronunciamento da Secretaria Municipal de Meio Ambiente Nº ___ (</w:t>
      </w:r>
      <w:r w:rsidR="009A52DB" w:rsidRPr="00C07762">
        <w:rPr>
          <w:rFonts w:ascii="Arial" w:hAnsi="Arial" w:cs="Arial"/>
          <w:b/>
          <w:i/>
          <w:sz w:val="20"/>
          <w:szCs w:val="20"/>
        </w:rPr>
        <w:t>Anexo III)- Só incluir se for atividade dependente de prévio licenciamento ambiental</w:t>
      </w:r>
      <w:r w:rsidR="009A52DB" w:rsidRPr="00C07762">
        <w:rPr>
          <w:rFonts w:ascii="Arial" w:hAnsi="Arial" w:cs="Arial"/>
          <w:b/>
          <w:sz w:val="20"/>
          <w:szCs w:val="20"/>
        </w:rPr>
        <w:t>)</w:t>
      </w:r>
      <w:r w:rsidR="009A52DB" w:rsidRPr="00C07762">
        <w:rPr>
          <w:rFonts w:ascii="Arial" w:hAnsi="Arial" w:cs="Arial"/>
          <w:sz w:val="20"/>
          <w:szCs w:val="20"/>
        </w:rPr>
        <w:t>, de segurança e higiene no trabalho, fornecendo os adequados equipamentos de proteção individual a todos os que trabalharem ou, por qualquer motivo, permanecerem na área concedida.</w:t>
      </w:r>
    </w:p>
    <w:p w14:paraId="7AE2123A" w14:textId="77777777" w:rsidR="009A52DB" w:rsidRPr="00C07762" w:rsidRDefault="009A52DB" w:rsidP="00E461B2">
      <w:pPr>
        <w:tabs>
          <w:tab w:val="right" w:pos="8789"/>
        </w:tabs>
        <w:autoSpaceDE w:val="0"/>
        <w:autoSpaceDN w:val="0"/>
        <w:adjustRightInd w:val="0"/>
        <w:spacing w:after="0" w:line="360" w:lineRule="auto"/>
        <w:ind w:right="-568"/>
        <w:jc w:val="both"/>
        <w:rPr>
          <w:rFonts w:ascii="Arial" w:hAnsi="Arial" w:cs="Arial"/>
          <w:sz w:val="20"/>
          <w:szCs w:val="20"/>
        </w:rPr>
      </w:pPr>
    </w:p>
    <w:p w14:paraId="4DE231AE" w14:textId="564D5ABA" w:rsidR="009A52DB" w:rsidRPr="00C07762" w:rsidRDefault="00181518" w:rsidP="00E461B2">
      <w:pPr>
        <w:tabs>
          <w:tab w:val="right" w:pos="8789"/>
        </w:tabs>
        <w:autoSpaceDE w:val="0"/>
        <w:autoSpaceDN w:val="0"/>
        <w:adjustRightInd w:val="0"/>
        <w:spacing w:after="0" w:line="360" w:lineRule="auto"/>
        <w:ind w:right="-568"/>
        <w:jc w:val="both"/>
        <w:rPr>
          <w:rFonts w:ascii="Arial" w:hAnsi="Arial" w:cs="Arial"/>
          <w:sz w:val="20"/>
          <w:szCs w:val="20"/>
        </w:rPr>
      </w:pPr>
      <w:r w:rsidRPr="00C07762">
        <w:rPr>
          <w:rFonts w:ascii="Arial" w:hAnsi="Arial" w:cs="Arial"/>
          <w:sz w:val="20"/>
          <w:szCs w:val="20"/>
        </w:rPr>
        <w:t>19.8</w:t>
      </w:r>
      <w:r w:rsidR="009A52DB" w:rsidRPr="00C07762">
        <w:rPr>
          <w:rFonts w:ascii="Arial" w:hAnsi="Arial" w:cs="Arial"/>
          <w:sz w:val="20"/>
          <w:szCs w:val="20"/>
        </w:rPr>
        <w:t xml:space="preserve"> - Deverá a licitante vencedora manter durante toda a execução da concessão, em compatibilidade com as obrigações por ela assumidas, todas as condições de habilitação e qualificação exigidas na licitação.</w:t>
      </w:r>
    </w:p>
    <w:p w14:paraId="5B9137BD" w14:textId="77777777" w:rsidR="00087513" w:rsidRPr="00C07762" w:rsidRDefault="00087513" w:rsidP="00EB1BB5">
      <w:pPr>
        <w:pStyle w:val="TEXTO"/>
      </w:pPr>
    </w:p>
    <w:tbl>
      <w:tblPr>
        <w:tblW w:w="8784" w:type="dxa"/>
        <w:tblLayout w:type="fixed"/>
        <w:tblLook w:val="04A0" w:firstRow="1" w:lastRow="0" w:firstColumn="1" w:lastColumn="0" w:noHBand="0" w:noVBand="1"/>
      </w:tblPr>
      <w:tblGrid>
        <w:gridCol w:w="1271"/>
        <w:gridCol w:w="7513"/>
      </w:tblGrid>
      <w:tr w:rsidR="002C6955" w:rsidRPr="00C07762" w14:paraId="056F37B6" w14:textId="77777777" w:rsidTr="00491F2E">
        <w:tc>
          <w:tcPr>
            <w:tcW w:w="1271" w:type="dxa"/>
            <w:tcBorders>
              <w:top w:val="single" w:sz="4" w:space="0" w:color="000000"/>
              <w:left w:val="single" w:sz="4" w:space="0" w:color="000000"/>
              <w:bottom w:val="single" w:sz="4" w:space="0" w:color="000000"/>
              <w:right w:val="single" w:sz="4" w:space="0" w:color="000000"/>
            </w:tcBorders>
          </w:tcPr>
          <w:p w14:paraId="4BE39328" w14:textId="692BF496" w:rsidR="002C6955" w:rsidRPr="00C07762" w:rsidRDefault="002C6955" w:rsidP="00EB1BB5">
            <w:pPr>
              <w:pStyle w:val="TEXTO"/>
            </w:pPr>
            <w:r w:rsidRPr="00C07762">
              <w:t>Anexo</w:t>
            </w:r>
            <w:r w:rsidR="00491F2E" w:rsidRPr="00C07762">
              <w:t xml:space="preserve"> I</w:t>
            </w:r>
          </w:p>
        </w:tc>
        <w:tc>
          <w:tcPr>
            <w:tcW w:w="7513" w:type="dxa"/>
            <w:tcBorders>
              <w:top w:val="single" w:sz="4" w:space="0" w:color="000000"/>
              <w:left w:val="single" w:sz="4" w:space="0" w:color="000000"/>
              <w:bottom w:val="single" w:sz="4" w:space="0" w:color="000000"/>
              <w:right w:val="single" w:sz="4" w:space="0" w:color="000000"/>
            </w:tcBorders>
          </w:tcPr>
          <w:p w14:paraId="74914E21" w14:textId="5B479C0D" w:rsidR="002C6955" w:rsidRPr="00C07762" w:rsidRDefault="00181518" w:rsidP="00EB1BB5">
            <w:pPr>
              <w:pStyle w:val="TEXTO"/>
            </w:pPr>
            <w:r w:rsidRPr="00C07762">
              <w:t>Minuta do Termo de Concessão de Uso.</w:t>
            </w:r>
          </w:p>
        </w:tc>
      </w:tr>
      <w:tr w:rsidR="002C6955" w:rsidRPr="00C07762" w14:paraId="46D469D7" w14:textId="77777777" w:rsidTr="00491F2E">
        <w:tc>
          <w:tcPr>
            <w:tcW w:w="1271" w:type="dxa"/>
            <w:tcBorders>
              <w:top w:val="single" w:sz="4" w:space="0" w:color="000000"/>
              <w:left w:val="single" w:sz="4" w:space="0" w:color="000000"/>
              <w:bottom w:val="single" w:sz="4" w:space="0" w:color="000000"/>
              <w:right w:val="single" w:sz="4" w:space="0" w:color="000000"/>
            </w:tcBorders>
          </w:tcPr>
          <w:p w14:paraId="16B8EE01" w14:textId="62763322" w:rsidR="002C6955" w:rsidRPr="00C07762" w:rsidRDefault="002C6955" w:rsidP="00EB1BB5">
            <w:pPr>
              <w:pStyle w:val="TEXTO"/>
            </w:pPr>
            <w:r w:rsidRPr="00C07762">
              <w:t>Anexo</w:t>
            </w:r>
            <w:r w:rsidR="00491F2E" w:rsidRPr="00C07762">
              <w:t xml:space="preserve"> II</w:t>
            </w:r>
          </w:p>
        </w:tc>
        <w:tc>
          <w:tcPr>
            <w:tcW w:w="7513" w:type="dxa"/>
            <w:tcBorders>
              <w:top w:val="single" w:sz="4" w:space="0" w:color="000000"/>
              <w:left w:val="single" w:sz="4" w:space="0" w:color="000000"/>
              <w:bottom w:val="single" w:sz="4" w:space="0" w:color="000000"/>
              <w:right w:val="single" w:sz="4" w:space="0" w:color="000000"/>
            </w:tcBorders>
          </w:tcPr>
          <w:p w14:paraId="4F8F4845" w14:textId="1E44A02C" w:rsidR="002C6955" w:rsidRPr="00C07762" w:rsidRDefault="00181518" w:rsidP="00EB1BB5">
            <w:pPr>
              <w:pStyle w:val="TEXTO"/>
            </w:pPr>
            <w:r w:rsidRPr="00C07762">
              <w:t>Descrição da área (croqui).</w:t>
            </w:r>
          </w:p>
        </w:tc>
      </w:tr>
      <w:tr w:rsidR="002C6955" w:rsidRPr="00C07762" w14:paraId="2E5F05F5" w14:textId="77777777" w:rsidTr="00491F2E">
        <w:tc>
          <w:tcPr>
            <w:tcW w:w="1271" w:type="dxa"/>
            <w:tcBorders>
              <w:top w:val="single" w:sz="4" w:space="0" w:color="000000"/>
              <w:left w:val="single" w:sz="4" w:space="0" w:color="000000"/>
              <w:bottom w:val="single" w:sz="4" w:space="0" w:color="000000"/>
              <w:right w:val="single" w:sz="4" w:space="0" w:color="000000"/>
            </w:tcBorders>
          </w:tcPr>
          <w:p w14:paraId="5DED30B9" w14:textId="672BA522" w:rsidR="002C6955" w:rsidRPr="00C07762" w:rsidRDefault="002C6955" w:rsidP="00EB1BB5">
            <w:pPr>
              <w:pStyle w:val="TEXTO"/>
            </w:pPr>
            <w:r w:rsidRPr="00C07762">
              <w:t>Anexo</w:t>
            </w:r>
            <w:r w:rsidR="00491F2E" w:rsidRPr="00C07762">
              <w:t xml:space="preserve"> III</w:t>
            </w:r>
          </w:p>
        </w:tc>
        <w:tc>
          <w:tcPr>
            <w:tcW w:w="7513" w:type="dxa"/>
            <w:tcBorders>
              <w:top w:val="single" w:sz="4" w:space="0" w:color="000000"/>
              <w:left w:val="single" w:sz="4" w:space="0" w:color="000000"/>
              <w:bottom w:val="single" w:sz="4" w:space="0" w:color="000000"/>
              <w:right w:val="single" w:sz="4" w:space="0" w:color="000000"/>
            </w:tcBorders>
          </w:tcPr>
          <w:p w14:paraId="6F731E51" w14:textId="1000E6BF" w:rsidR="002C6955" w:rsidRPr="00C07762" w:rsidRDefault="00181518" w:rsidP="00EB1BB5">
            <w:pPr>
              <w:pStyle w:val="TEXTO"/>
            </w:pPr>
            <w:r w:rsidRPr="00C07762">
              <w:t>Termo de cessão de uso da imagem.</w:t>
            </w:r>
          </w:p>
        </w:tc>
      </w:tr>
      <w:tr w:rsidR="00B271E8" w:rsidRPr="00C07762" w14:paraId="2F1442BE" w14:textId="77777777" w:rsidTr="00491F2E">
        <w:tc>
          <w:tcPr>
            <w:tcW w:w="1271" w:type="dxa"/>
            <w:tcBorders>
              <w:top w:val="single" w:sz="4" w:space="0" w:color="000000"/>
              <w:left w:val="single" w:sz="4" w:space="0" w:color="000000"/>
              <w:bottom w:val="single" w:sz="4" w:space="0" w:color="000000"/>
              <w:right w:val="single" w:sz="4" w:space="0" w:color="000000"/>
            </w:tcBorders>
          </w:tcPr>
          <w:p w14:paraId="0F349BB0" w14:textId="728BECC9" w:rsidR="00B271E8" w:rsidRPr="00C07762" w:rsidRDefault="00B271E8" w:rsidP="00EB1BB5">
            <w:pPr>
              <w:pStyle w:val="TEXTO"/>
            </w:pPr>
            <w:r w:rsidRPr="00C07762">
              <w:t>Anexo</w:t>
            </w:r>
            <w:r w:rsidR="00491F2E" w:rsidRPr="00C07762">
              <w:t xml:space="preserve"> IV</w:t>
            </w:r>
          </w:p>
        </w:tc>
        <w:tc>
          <w:tcPr>
            <w:tcW w:w="7513" w:type="dxa"/>
            <w:tcBorders>
              <w:top w:val="single" w:sz="4" w:space="0" w:color="000000"/>
              <w:left w:val="single" w:sz="4" w:space="0" w:color="000000"/>
              <w:bottom w:val="single" w:sz="4" w:space="0" w:color="000000"/>
              <w:right w:val="single" w:sz="4" w:space="0" w:color="000000"/>
            </w:tcBorders>
          </w:tcPr>
          <w:p w14:paraId="7045567F" w14:textId="74C0289E" w:rsidR="00B271E8" w:rsidRPr="00C07762" w:rsidRDefault="00181518" w:rsidP="00EB1BB5">
            <w:pPr>
              <w:pStyle w:val="TEXTO"/>
            </w:pPr>
            <w:r w:rsidRPr="00C07762">
              <w:t>Declaração de não enquadramento nas vedações do item 8.</w:t>
            </w:r>
          </w:p>
        </w:tc>
      </w:tr>
      <w:tr w:rsidR="00B271E8" w:rsidRPr="00C07762" w14:paraId="5A8FD044" w14:textId="77777777" w:rsidTr="00491F2E">
        <w:tc>
          <w:tcPr>
            <w:tcW w:w="1271" w:type="dxa"/>
            <w:tcBorders>
              <w:top w:val="single" w:sz="4" w:space="0" w:color="000000"/>
              <w:left w:val="single" w:sz="4" w:space="0" w:color="000000"/>
              <w:bottom w:val="single" w:sz="4" w:space="0" w:color="000000"/>
              <w:right w:val="single" w:sz="4" w:space="0" w:color="000000"/>
            </w:tcBorders>
          </w:tcPr>
          <w:p w14:paraId="4C907CE8" w14:textId="2D55DACA" w:rsidR="00B271E8" w:rsidRPr="00C07762" w:rsidRDefault="00B271E8" w:rsidP="00EB1BB5">
            <w:pPr>
              <w:pStyle w:val="TEXTO"/>
            </w:pPr>
            <w:r w:rsidRPr="00C07762">
              <w:t>Anexo</w:t>
            </w:r>
            <w:r w:rsidR="00491F2E" w:rsidRPr="00C07762">
              <w:t xml:space="preserve"> V</w:t>
            </w:r>
          </w:p>
        </w:tc>
        <w:tc>
          <w:tcPr>
            <w:tcW w:w="7513" w:type="dxa"/>
            <w:tcBorders>
              <w:top w:val="single" w:sz="4" w:space="0" w:color="000000"/>
              <w:left w:val="single" w:sz="4" w:space="0" w:color="000000"/>
              <w:bottom w:val="single" w:sz="4" w:space="0" w:color="000000"/>
              <w:right w:val="single" w:sz="4" w:space="0" w:color="000000"/>
            </w:tcBorders>
          </w:tcPr>
          <w:p w14:paraId="5E14AF24" w14:textId="5B06DA9D" w:rsidR="00B271E8" w:rsidRPr="00C07762" w:rsidRDefault="00181518" w:rsidP="00EB1BB5">
            <w:pPr>
              <w:pStyle w:val="TEXTO"/>
            </w:pPr>
            <w:r w:rsidRPr="00C07762">
              <w:t>Declaração para fins de habilitação.</w:t>
            </w:r>
          </w:p>
        </w:tc>
      </w:tr>
      <w:tr w:rsidR="00B271E8" w:rsidRPr="00C07762" w14:paraId="6350AA5F" w14:textId="77777777" w:rsidTr="00491F2E">
        <w:tc>
          <w:tcPr>
            <w:tcW w:w="1271" w:type="dxa"/>
            <w:tcBorders>
              <w:top w:val="single" w:sz="4" w:space="0" w:color="000000"/>
              <w:left w:val="single" w:sz="4" w:space="0" w:color="000000"/>
              <w:bottom w:val="single" w:sz="4" w:space="0" w:color="000000"/>
              <w:right w:val="single" w:sz="4" w:space="0" w:color="000000"/>
            </w:tcBorders>
          </w:tcPr>
          <w:p w14:paraId="79F8A1A0" w14:textId="30310846" w:rsidR="00B271E8" w:rsidRPr="00DD3B6B" w:rsidRDefault="00B271E8" w:rsidP="00EB1BB5">
            <w:pPr>
              <w:pStyle w:val="TEXTO"/>
            </w:pPr>
            <w:r w:rsidRPr="00DD3B6B">
              <w:lastRenderedPageBreak/>
              <w:t>Anexo</w:t>
            </w:r>
            <w:r w:rsidR="00491F2E" w:rsidRPr="00DD3B6B">
              <w:t xml:space="preserve"> VI</w:t>
            </w:r>
          </w:p>
        </w:tc>
        <w:tc>
          <w:tcPr>
            <w:tcW w:w="7513" w:type="dxa"/>
            <w:tcBorders>
              <w:top w:val="single" w:sz="4" w:space="0" w:color="000000"/>
              <w:left w:val="single" w:sz="4" w:space="0" w:color="000000"/>
              <w:bottom w:val="single" w:sz="4" w:space="0" w:color="000000"/>
              <w:right w:val="single" w:sz="4" w:space="0" w:color="000000"/>
            </w:tcBorders>
          </w:tcPr>
          <w:p w14:paraId="525D60A0" w14:textId="374950E5" w:rsidR="00B271E8" w:rsidRPr="00DD3B6B" w:rsidRDefault="00181518" w:rsidP="00EB1BB5">
            <w:pPr>
              <w:pStyle w:val="TEXTO"/>
            </w:pPr>
            <w:r w:rsidRPr="00DD3B6B">
              <w:t>Modelo de proposta.</w:t>
            </w:r>
          </w:p>
        </w:tc>
      </w:tr>
      <w:tr w:rsidR="002C6955" w:rsidRPr="00C07762" w14:paraId="3432AD97" w14:textId="77777777" w:rsidTr="00491F2E">
        <w:tc>
          <w:tcPr>
            <w:tcW w:w="1271" w:type="dxa"/>
            <w:tcBorders>
              <w:top w:val="single" w:sz="4" w:space="0" w:color="000000"/>
              <w:left w:val="single" w:sz="4" w:space="0" w:color="000000"/>
              <w:bottom w:val="single" w:sz="4" w:space="0" w:color="000000"/>
              <w:right w:val="single" w:sz="4" w:space="0" w:color="000000"/>
            </w:tcBorders>
          </w:tcPr>
          <w:p w14:paraId="0E745DA6" w14:textId="4364EE9F" w:rsidR="002C6955" w:rsidRPr="00DD3B6B" w:rsidRDefault="002C6955" w:rsidP="00EB1BB5">
            <w:pPr>
              <w:pStyle w:val="TEXTO"/>
            </w:pPr>
            <w:r w:rsidRPr="00DD3B6B">
              <w:t>Anexo</w:t>
            </w:r>
            <w:r w:rsidR="00491F2E" w:rsidRPr="00DD3B6B">
              <w:t xml:space="preserve"> VII</w:t>
            </w:r>
          </w:p>
        </w:tc>
        <w:tc>
          <w:tcPr>
            <w:tcW w:w="7513" w:type="dxa"/>
            <w:tcBorders>
              <w:top w:val="single" w:sz="4" w:space="0" w:color="000000"/>
              <w:left w:val="single" w:sz="4" w:space="0" w:color="000000"/>
              <w:bottom w:val="single" w:sz="4" w:space="0" w:color="000000"/>
              <w:right w:val="single" w:sz="4" w:space="0" w:color="000000"/>
            </w:tcBorders>
          </w:tcPr>
          <w:p w14:paraId="21397463" w14:textId="6FD5DF06" w:rsidR="002C6955" w:rsidRPr="00DD3B6B" w:rsidRDefault="00C26B81" w:rsidP="00EB1BB5">
            <w:pPr>
              <w:pStyle w:val="TEXTO"/>
            </w:pPr>
            <w:r w:rsidRPr="00DD3B6B">
              <w:t>Declaração Ref. Ao Decreto Rio Nº 23.445/2003</w:t>
            </w:r>
          </w:p>
        </w:tc>
      </w:tr>
      <w:tr w:rsidR="007865B4" w:rsidRPr="00C07762" w14:paraId="0931D899" w14:textId="77777777" w:rsidTr="00491F2E">
        <w:tc>
          <w:tcPr>
            <w:tcW w:w="1271" w:type="dxa"/>
            <w:tcBorders>
              <w:top w:val="single" w:sz="4" w:space="0" w:color="000000"/>
              <w:left w:val="single" w:sz="4" w:space="0" w:color="000000"/>
              <w:bottom w:val="single" w:sz="4" w:space="0" w:color="000000"/>
              <w:right w:val="single" w:sz="4" w:space="0" w:color="000000"/>
            </w:tcBorders>
          </w:tcPr>
          <w:p w14:paraId="3F246912" w14:textId="4B5B676F" w:rsidR="007865B4" w:rsidRPr="00DD3B6B" w:rsidRDefault="007865B4" w:rsidP="00EB1BB5">
            <w:pPr>
              <w:pStyle w:val="TEXTO"/>
            </w:pPr>
            <w:r w:rsidRPr="00DD3B6B">
              <w:t xml:space="preserve">Anexo </w:t>
            </w:r>
            <w:r w:rsidR="0090063C" w:rsidRPr="00DD3B6B">
              <w:t>VIII</w:t>
            </w:r>
          </w:p>
        </w:tc>
        <w:tc>
          <w:tcPr>
            <w:tcW w:w="7513" w:type="dxa"/>
            <w:tcBorders>
              <w:top w:val="single" w:sz="4" w:space="0" w:color="000000"/>
              <w:left w:val="single" w:sz="4" w:space="0" w:color="000000"/>
              <w:bottom w:val="single" w:sz="4" w:space="0" w:color="000000"/>
              <w:right w:val="single" w:sz="4" w:space="0" w:color="000000"/>
            </w:tcBorders>
          </w:tcPr>
          <w:p w14:paraId="72DFA7B6" w14:textId="4D523E36" w:rsidR="007865B4" w:rsidRPr="00DD3B6B" w:rsidRDefault="0090063C" w:rsidP="00EB1BB5">
            <w:pPr>
              <w:pStyle w:val="TEXTO"/>
            </w:pPr>
            <w:r w:rsidRPr="00DD3B6B">
              <w:t>Declaração de responsabilização civil e administrativa</w:t>
            </w:r>
          </w:p>
        </w:tc>
      </w:tr>
      <w:tr w:rsidR="002A29B7" w:rsidRPr="00C07762" w14:paraId="6902ED68" w14:textId="77777777" w:rsidTr="00491F2E">
        <w:tc>
          <w:tcPr>
            <w:tcW w:w="1271" w:type="dxa"/>
            <w:tcBorders>
              <w:top w:val="single" w:sz="4" w:space="0" w:color="000000"/>
              <w:left w:val="single" w:sz="4" w:space="0" w:color="000000"/>
              <w:bottom w:val="single" w:sz="4" w:space="0" w:color="000000"/>
              <w:right w:val="single" w:sz="4" w:space="0" w:color="000000"/>
            </w:tcBorders>
          </w:tcPr>
          <w:p w14:paraId="2FD467EF" w14:textId="32E6D493" w:rsidR="002A29B7" w:rsidRPr="00DD3B6B" w:rsidRDefault="002A29B7" w:rsidP="00EB1BB5">
            <w:pPr>
              <w:pStyle w:val="TEXTO"/>
            </w:pPr>
            <w:r w:rsidRPr="00DD3B6B">
              <w:t>Anexo IX</w:t>
            </w:r>
          </w:p>
        </w:tc>
        <w:tc>
          <w:tcPr>
            <w:tcW w:w="7513" w:type="dxa"/>
            <w:tcBorders>
              <w:top w:val="single" w:sz="4" w:space="0" w:color="000000"/>
              <w:left w:val="single" w:sz="4" w:space="0" w:color="000000"/>
              <w:bottom w:val="single" w:sz="4" w:space="0" w:color="000000"/>
              <w:right w:val="single" w:sz="4" w:space="0" w:color="000000"/>
            </w:tcBorders>
          </w:tcPr>
          <w:p w14:paraId="02A40290" w14:textId="194F58C5" w:rsidR="002A29B7" w:rsidRPr="00DD3B6B" w:rsidRDefault="002A29B7" w:rsidP="00EB1BB5">
            <w:pPr>
              <w:pStyle w:val="TEXTO"/>
            </w:pPr>
            <w:r w:rsidRPr="00DD3B6B">
              <w:t>Declaração de inexistência de nepotismo</w:t>
            </w:r>
          </w:p>
        </w:tc>
      </w:tr>
      <w:tr w:rsidR="001867CD" w:rsidRPr="00C07762" w14:paraId="3C07DB93" w14:textId="77777777" w:rsidTr="00491F2E">
        <w:tc>
          <w:tcPr>
            <w:tcW w:w="1271" w:type="dxa"/>
            <w:tcBorders>
              <w:top w:val="single" w:sz="4" w:space="0" w:color="000000"/>
              <w:left w:val="single" w:sz="4" w:space="0" w:color="000000"/>
              <w:bottom w:val="single" w:sz="4" w:space="0" w:color="000000"/>
              <w:right w:val="single" w:sz="4" w:space="0" w:color="000000"/>
            </w:tcBorders>
          </w:tcPr>
          <w:p w14:paraId="094FBA15" w14:textId="47DB8F70" w:rsidR="001867CD" w:rsidRPr="00DD3B6B" w:rsidRDefault="006D310D" w:rsidP="00EB1BB5">
            <w:pPr>
              <w:pStyle w:val="TEXTO"/>
            </w:pPr>
            <w:r w:rsidRPr="00DD3B6B">
              <w:t>Anexo X</w:t>
            </w:r>
          </w:p>
        </w:tc>
        <w:tc>
          <w:tcPr>
            <w:tcW w:w="7513" w:type="dxa"/>
            <w:tcBorders>
              <w:top w:val="single" w:sz="4" w:space="0" w:color="000000"/>
              <w:left w:val="single" w:sz="4" w:space="0" w:color="000000"/>
              <w:bottom w:val="single" w:sz="4" w:space="0" w:color="000000"/>
              <w:right w:val="single" w:sz="4" w:space="0" w:color="000000"/>
            </w:tcBorders>
          </w:tcPr>
          <w:p w14:paraId="52A26BA1" w14:textId="40E1ECE4" w:rsidR="001867CD" w:rsidRPr="00DD3B6B" w:rsidRDefault="00252FBE" w:rsidP="00EB1BB5">
            <w:pPr>
              <w:pStyle w:val="TEXTO"/>
            </w:pPr>
            <w:r w:rsidRPr="00DD3B6B">
              <w:t>Declaração Ref. Artigo 2º, Parágrafo Único, Do Decreto Rio Nº 19.381/2001 E Art. 9º, § 1º, Da Lei Federal Nº 14.133/2021</w:t>
            </w:r>
          </w:p>
        </w:tc>
      </w:tr>
      <w:tr w:rsidR="000E29DA" w:rsidRPr="00C07762" w14:paraId="41E5EB38" w14:textId="77777777" w:rsidTr="00491F2E">
        <w:tc>
          <w:tcPr>
            <w:tcW w:w="1271" w:type="dxa"/>
            <w:tcBorders>
              <w:top w:val="single" w:sz="4" w:space="0" w:color="000000"/>
              <w:left w:val="single" w:sz="4" w:space="0" w:color="000000"/>
              <w:bottom w:val="single" w:sz="4" w:space="0" w:color="000000"/>
              <w:right w:val="single" w:sz="4" w:space="0" w:color="000000"/>
            </w:tcBorders>
          </w:tcPr>
          <w:p w14:paraId="261ED2F8" w14:textId="5765A29A" w:rsidR="000E29DA" w:rsidRPr="00DD3B6B" w:rsidRDefault="000E29DA" w:rsidP="00EB1BB5">
            <w:pPr>
              <w:pStyle w:val="TEXTO"/>
            </w:pPr>
            <w:r w:rsidRPr="00DD3B6B">
              <w:t>Anexo XI</w:t>
            </w:r>
          </w:p>
        </w:tc>
        <w:tc>
          <w:tcPr>
            <w:tcW w:w="7513" w:type="dxa"/>
            <w:tcBorders>
              <w:top w:val="single" w:sz="4" w:space="0" w:color="000000"/>
              <w:left w:val="single" w:sz="4" w:space="0" w:color="000000"/>
              <w:bottom w:val="single" w:sz="4" w:space="0" w:color="000000"/>
              <w:right w:val="single" w:sz="4" w:space="0" w:color="000000"/>
            </w:tcBorders>
          </w:tcPr>
          <w:p w14:paraId="0790324A" w14:textId="1179507A" w:rsidR="000E29DA" w:rsidRPr="00DD3B6B" w:rsidRDefault="00F960FA" w:rsidP="00EB1BB5">
            <w:pPr>
              <w:pStyle w:val="TEXTO"/>
            </w:pPr>
            <w:r w:rsidRPr="00DD3B6B">
              <w:t>Modelo de declaração de visita</w:t>
            </w:r>
          </w:p>
        </w:tc>
      </w:tr>
    </w:tbl>
    <w:p w14:paraId="039E4ABF" w14:textId="77777777" w:rsidR="002C6955" w:rsidRPr="00C07762" w:rsidRDefault="002C6955" w:rsidP="00EB1BB5">
      <w:pPr>
        <w:pStyle w:val="TEXTO"/>
      </w:pPr>
    </w:p>
    <w:p w14:paraId="06C7A5A6" w14:textId="16E2005C" w:rsidR="00D1214C" w:rsidRPr="00C07762" w:rsidRDefault="00D1214C" w:rsidP="00EB1BB5">
      <w:pPr>
        <w:pStyle w:val="TEXTO"/>
      </w:pPr>
      <w:r w:rsidRPr="00C07762">
        <w:t>19.1</w:t>
      </w:r>
      <w:r w:rsidR="00870A95" w:rsidRPr="00C07762">
        <w:t>0</w:t>
      </w:r>
      <w:r w:rsidRPr="00C07762">
        <w:t xml:space="preserve"> – Este Edital contém __ (_____) folhas rubricadas e numericamente ordenadas.</w:t>
      </w:r>
    </w:p>
    <w:p w14:paraId="58BC9D55" w14:textId="77777777" w:rsidR="000634F8" w:rsidRPr="00C07762" w:rsidRDefault="000634F8" w:rsidP="00EB1BB5">
      <w:pPr>
        <w:pStyle w:val="TEXTO"/>
      </w:pPr>
    </w:p>
    <w:p w14:paraId="665401CB" w14:textId="12450053" w:rsidR="00552450" w:rsidRPr="00C07762" w:rsidRDefault="00552450" w:rsidP="00E461B2">
      <w:pPr>
        <w:pStyle w:val="Corpodetexto"/>
        <w:jc w:val="center"/>
        <w:rPr>
          <w:sz w:val="20"/>
          <w:szCs w:val="20"/>
        </w:rPr>
      </w:pPr>
      <w:r w:rsidRPr="00C07762">
        <w:rPr>
          <w:sz w:val="20"/>
          <w:szCs w:val="20"/>
        </w:rPr>
        <w:t>Rio de Janeiro, ____ de ___________ de _______.</w:t>
      </w:r>
    </w:p>
    <w:p w14:paraId="7C2A1FE1" w14:textId="7715EFA0" w:rsidR="00741281" w:rsidRPr="00C07762" w:rsidRDefault="00741281" w:rsidP="00E461B2">
      <w:pPr>
        <w:pStyle w:val="Corpodetexto"/>
        <w:jc w:val="center"/>
        <w:rPr>
          <w:sz w:val="20"/>
          <w:szCs w:val="20"/>
        </w:rPr>
      </w:pPr>
    </w:p>
    <w:p w14:paraId="1F96B4C1" w14:textId="77777777" w:rsidR="00741281" w:rsidRPr="00C07762" w:rsidRDefault="00741281" w:rsidP="00E461B2">
      <w:pPr>
        <w:pStyle w:val="Corpodetexto"/>
        <w:jc w:val="center"/>
        <w:rPr>
          <w:sz w:val="20"/>
          <w:szCs w:val="20"/>
        </w:rPr>
      </w:pPr>
    </w:p>
    <w:p w14:paraId="0509E0CB" w14:textId="77777777" w:rsidR="00552450" w:rsidRPr="00C07762" w:rsidRDefault="00552450" w:rsidP="00E461B2">
      <w:pPr>
        <w:pStyle w:val="Corpodetexto"/>
        <w:jc w:val="center"/>
        <w:rPr>
          <w:kern w:val="1"/>
          <w:sz w:val="20"/>
          <w:szCs w:val="20"/>
        </w:rPr>
      </w:pPr>
      <w:r w:rsidRPr="00C07762">
        <w:rPr>
          <w:kern w:val="1"/>
          <w:sz w:val="20"/>
          <w:szCs w:val="20"/>
        </w:rPr>
        <w:t>___________________________________________________</w:t>
      </w:r>
    </w:p>
    <w:p w14:paraId="7DE1F9E8" w14:textId="6090BF71" w:rsidR="00904FA8" w:rsidRPr="00C07762" w:rsidRDefault="008858C2" w:rsidP="00E461B2">
      <w:pPr>
        <w:spacing w:after="0" w:line="240" w:lineRule="auto"/>
        <w:jc w:val="center"/>
        <w:rPr>
          <w:rFonts w:ascii="Arial" w:eastAsia="Times New Roman" w:hAnsi="Arial" w:cs="Arial"/>
          <w:bCs/>
          <w:smallCaps/>
          <w:sz w:val="20"/>
          <w:szCs w:val="20"/>
          <w:lang w:eastAsia="pt-BR"/>
        </w:rPr>
      </w:pPr>
      <w:r w:rsidRPr="00C07762">
        <w:rPr>
          <w:rFonts w:ascii="Arial" w:eastAsia="Times New Roman" w:hAnsi="Arial" w:cs="Arial"/>
          <w:bCs/>
          <w:smallCaps/>
          <w:sz w:val="20"/>
          <w:szCs w:val="20"/>
          <w:lang w:eastAsia="pt-BR"/>
        </w:rPr>
        <w:t>Presidente da Comissão/Agente de Contratação</w:t>
      </w:r>
    </w:p>
    <w:p w14:paraId="75877EB3" w14:textId="7C474CAC" w:rsidR="00087513" w:rsidRPr="00C07762" w:rsidRDefault="00552450" w:rsidP="00E461B2">
      <w:pPr>
        <w:spacing w:after="0"/>
        <w:jc w:val="center"/>
        <w:rPr>
          <w:rFonts w:ascii="Arial" w:hAnsi="Arial" w:cs="Arial"/>
          <w:sz w:val="20"/>
          <w:szCs w:val="20"/>
        </w:rPr>
      </w:pPr>
      <w:r w:rsidRPr="00C07762">
        <w:rPr>
          <w:rFonts w:ascii="Arial" w:hAnsi="Arial" w:cs="Arial"/>
          <w:sz w:val="20"/>
          <w:szCs w:val="20"/>
        </w:rPr>
        <w:t>(</w:t>
      </w:r>
      <w:r w:rsidRPr="00C07762">
        <w:rPr>
          <w:rFonts w:ascii="Arial" w:eastAsia="Times New Roman" w:hAnsi="Arial" w:cs="Arial"/>
          <w:sz w:val="20"/>
          <w:szCs w:val="20"/>
        </w:rPr>
        <w:t>Nome</w:t>
      </w:r>
      <w:r w:rsidR="00904FA8" w:rsidRPr="00C07762">
        <w:rPr>
          <w:rFonts w:ascii="Arial" w:eastAsia="Times New Roman" w:hAnsi="Arial" w:cs="Arial"/>
          <w:sz w:val="20"/>
          <w:szCs w:val="20"/>
        </w:rPr>
        <w:t>(s)</w:t>
      </w:r>
      <w:r w:rsidRPr="00C07762">
        <w:rPr>
          <w:rFonts w:ascii="Arial" w:hAnsi="Arial" w:cs="Arial"/>
          <w:sz w:val="20"/>
          <w:szCs w:val="20"/>
        </w:rPr>
        <w:t>, cargo</w:t>
      </w:r>
      <w:r w:rsidR="00904FA8" w:rsidRPr="00C07762">
        <w:rPr>
          <w:rFonts w:ascii="Arial" w:hAnsi="Arial" w:cs="Arial"/>
          <w:sz w:val="20"/>
          <w:szCs w:val="20"/>
        </w:rPr>
        <w:t>(s)</w:t>
      </w:r>
      <w:r w:rsidRPr="00C07762">
        <w:rPr>
          <w:rFonts w:ascii="Arial" w:hAnsi="Arial" w:cs="Arial"/>
          <w:sz w:val="20"/>
          <w:szCs w:val="20"/>
        </w:rPr>
        <w:t>, matrícula</w:t>
      </w:r>
      <w:r w:rsidR="00904FA8" w:rsidRPr="00C07762">
        <w:rPr>
          <w:rFonts w:ascii="Arial" w:hAnsi="Arial" w:cs="Arial"/>
          <w:sz w:val="20"/>
          <w:szCs w:val="20"/>
        </w:rPr>
        <w:t>(s)</w:t>
      </w:r>
      <w:r w:rsidRPr="00C07762">
        <w:rPr>
          <w:rFonts w:ascii="Arial" w:hAnsi="Arial" w:cs="Arial"/>
          <w:sz w:val="20"/>
          <w:szCs w:val="20"/>
        </w:rPr>
        <w:t xml:space="preserve"> e lotação</w:t>
      </w:r>
      <w:r w:rsidR="00904FA8" w:rsidRPr="00C07762">
        <w:rPr>
          <w:rFonts w:ascii="Arial" w:hAnsi="Arial" w:cs="Arial"/>
          <w:sz w:val="20"/>
          <w:szCs w:val="20"/>
        </w:rPr>
        <w:t>(ões</w:t>
      </w:r>
      <w:r w:rsidRPr="00C07762">
        <w:rPr>
          <w:rFonts w:ascii="Arial" w:hAnsi="Arial" w:cs="Arial"/>
          <w:sz w:val="20"/>
          <w:szCs w:val="20"/>
        </w:rPr>
        <w:t>)</w:t>
      </w:r>
    </w:p>
    <w:p w14:paraId="3EB019C2" w14:textId="77777777" w:rsidR="00213A93" w:rsidRPr="00C07762" w:rsidRDefault="00213A93" w:rsidP="00EB1BB5">
      <w:pPr>
        <w:pStyle w:val="TEXTO"/>
      </w:pPr>
    </w:p>
    <w:p w14:paraId="09F713EE" w14:textId="77777777" w:rsidR="0090063C" w:rsidRDefault="0090063C" w:rsidP="00EB1BB5">
      <w:pPr>
        <w:pStyle w:val="TEXTO"/>
      </w:pPr>
    </w:p>
    <w:p w14:paraId="4ED9CC55" w14:textId="77777777" w:rsidR="0040785D" w:rsidRDefault="0040785D" w:rsidP="00EB1BB5">
      <w:pPr>
        <w:pStyle w:val="TEXTO"/>
      </w:pPr>
    </w:p>
    <w:p w14:paraId="2929C4F2" w14:textId="77777777" w:rsidR="0040785D" w:rsidRDefault="0040785D" w:rsidP="00EB1BB5">
      <w:pPr>
        <w:pStyle w:val="TEXTO"/>
      </w:pPr>
    </w:p>
    <w:p w14:paraId="2A07A833" w14:textId="77777777" w:rsidR="0040785D" w:rsidRDefault="0040785D" w:rsidP="00EB1BB5">
      <w:pPr>
        <w:pStyle w:val="TEXTO"/>
      </w:pPr>
    </w:p>
    <w:p w14:paraId="7A5FE06C" w14:textId="77777777" w:rsidR="0040785D" w:rsidRDefault="0040785D" w:rsidP="00EB1BB5">
      <w:pPr>
        <w:pStyle w:val="TEXTO"/>
      </w:pPr>
    </w:p>
    <w:p w14:paraId="462DB1D0" w14:textId="77777777" w:rsidR="0040785D" w:rsidRDefault="0040785D" w:rsidP="00EB1BB5">
      <w:pPr>
        <w:pStyle w:val="TEXTO"/>
      </w:pPr>
    </w:p>
    <w:p w14:paraId="66F4F022" w14:textId="0D39DC34" w:rsidR="0040785D" w:rsidRDefault="0040785D" w:rsidP="00EB1BB5">
      <w:pPr>
        <w:pStyle w:val="TEXTO"/>
      </w:pPr>
    </w:p>
    <w:p w14:paraId="7FC1760D" w14:textId="0B4110BD" w:rsidR="00DD3B6B" w:rsidRDefault="00DD3B6B" w:rsidP="00EB1BB5">
      <w:pPr>
        <w:pStyle w:val="TEXTO"/>
      </w:pPr>
    </w:p>
    <w:p w14:paraId="5A2BE532" w14:textId="77777777" w:rsidR="00DD3B6B" w:rsidRDefault="00DD3B6B" w:rsidP="00EB1BB5">
      <w:pPr>
        <w:pStyle w:val="TEXTO"/>
      </w:pPr>
    </w:p>
    <w:p w14:paraId="6F70AE6B" w14:textId="77777777" w:rsidR="00B202A9" w:rsidRDefault="00B202A9" w:rsidP="00EB1BB5">
      <w:pPr>
        <w:pStyle w:val="TEXTO"/>
      </w:pPr>
    </w:p>
    <w:p w14:paraId="41518228" w14:textId="21707D4F" w:rsidR="00B202A9" w:rsidRDefault="00B202A9" w:rsidP="00EB1BB5">
      <w:pPr>
        <w:pStyle w:val="TEXTO"/>
      </w:pPr>
    </w:p>
    <w:p w14:paraId="334FE030" w14:textId="77777777" w:rsidR="000043EF" w:rsidRPr="0062460D" w:rsidRDefault="000043EF" w:rsidP="000043EF">
      <w:pPr>
        <w:tabs>
          <w:tab w:val="right" w:pos="8789"/>
        </w:tabs>
        <w:autoSpaceDE w:val="0"/>
        <w:autoSpaceDN w:val="0"/>
        <w:adjustRightInd w:val="0"/>
        <w:spacing w:line="360" w:lineRule="auto"/>
        <w:ind w:right="-568"/>
        <w:jc w:val="center"/>
        <w:rPr>
          <w:rFonts w:ascii="Arial" w:hAnsi="Arial" w:cs="Arial"/>
          <w:b/>
          <w:color w:val="000000"/>
          <w:sz w:val="20"/>
          <w:szCs w:val="20"/>
        </w:rPr>
      </w:pPr>
      <w:r w:rsidRPr="0062460D">
        <w:rPr>
          <w:rFonts w:ascii="Arial" w:hAnsi="Arial" w:cs="Arial"/>
          <w:b/>
          <w:color w:val="000000"/>
          <w:sz w:val="20"/>
          <w:szCs w:val="20"/>
        </w:rPr>
        <w:t xml:space="preserve">ANEXO I </w:t>
      </w:r>
    </w:p>
    <w:p w14:paraId="1A585819" w14:textId="77777777" w:rsidR="000043EF" w:rsidRPr="0062460D" w:rsidRDefault="000043EF" w:rsidP="000043EF">
      <w:pPr>
        <w:tabs>
          <w:tab w:val="right" w:pos="8789"/>
        </w:tabs>
        <w:autoSpaceDE w:val="0"/>
        <w:autoSpaceDN w:val="0"/>
        <w:adjustRightInd w:val="0"/>
        <w:spacing w:line="360" w:lineRule="auto"/>
        <w:ind w:right="-568"/>
        <w:jc w:val="center"/>
        <w:rPr>
          <w:rFonts w:ascii="Arial" w:hAnsi="Arial" w:cs="Arial"/>
          <w:color w:val="000000"/>
          <w:sz w:val="20"/>
          <w:szCs w:val="20"/>
        </w:rPr>
      </w:pPr>
    </w:p>
    <w:p w14:paraId="4A387592" w14:textId="77777777" w:rsidR="000043EF" w:rsidRPr="0062460D" w:rsidRDefault="000043EF" w:rsidP="000043EF">
      <w:pPr>
        <w:tabs>
          <w:tab w:val="right" w:pos="8789"/>
        </w:tabs>
        <w:autoSpaceDE w:val="0"/>
        <w:autoSpaceDN w:val="0"/>
        <w:adjustRightInd w:val="0"/>
        <w:spacing w:line="360" w:lineRule="auto"/>
        <w:ind w:left="4140" w:right="-568"/>
        <w:jc w:val="both"/>
        <w:rPr>
          <w:rFonts w:ascii="Arial" w:hAnsi="Arial" w:cs="Arial"/>
          <w:b/>
          <w:bCs/>
          <w:color w:val="000000"/>
          <w:sz w:val="20"/>
          <w:szCs w:val="20"/>
        </w:rPr>
      </w:pPr>
      <w:r w:rsidRPr="0062460D">
        <w:rPr>
          <w:rFonts w:ascii="Arial" w:hAnsi="Arial" w:cs="Arial"/>
          <w:b/>
          <w:bCs/>
          <w:color w:val="000000"/>
          <w:sz w:val="20"/>
          <w:szCs w:val="20"/>
        </w:rPr>
        <w:t>TERMO Nº ____/20XX-F/SUBPA.</w:t>
      </w:r>
    </w:p>
    <w:p w14:paraId="73034E9B" w14:textId="77777777" w:rsidR="000043EF" w:rsidRPr="0062460D" w:rsidRDefault="000043EF" w:rsidP="000043EF">
      <w:pPr>
        <w:tabs>
          <w:tab w:val="right" w:pos="8789"/>
        </w:tabs>
        <w:autoSpaceDE w:val="0"/>
        <w:autoSpaceDN w:val="0"/>
        <w:adjustRightInd w:val="0"/>
        <w:spacing w:line="360" w:lineRule="auto"/>
        <w:ind w:left="4140" w:right="-568"/>
        <w:jc w:val="both"/>
        <w:rPr>
          <w:rFonts w:ascii="Arial" w:hAnsi="Arial" w:cs="Arial"/>
          <w:b/>
          <w:bCs/>
          <w:color w:val="000000"/>
          <w:sz w:val="20"/>
          <w:szCs w:val="20"/>
        </w:rPr>
      </w:pPr>
      <w:r w:rsidRPr="0062460D">
        <w:rPr>
          <w:rFonts w:ascii="Arial" w:hAnsi="Arial" w:cs="Arial"/>
          <w:b/>
          <w:bCs/>
          <w:color w:val="000000"/>
          <w:sz w:val="20"/>
          <w:szCs w:val="20"/>
        </w:rPr>
        <w:lastRenderedPageBreak/>
        <w:t>TERMO DE CONCESSÃO DE USO, LAVRADO ENTRE: 1) MUNICÍPIO DO RIO DE JANEIRO E 2) ______________________.</w:t>
      </w:r>
    </w:p>
    <w:p w14:paraId="60EB9814"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color w:val="000000"/>
          <w:sz w:val="20"/>
          <w:szCs w:val="20"/>
        </w:rPr>
      </w:pPr>
    </w:p>
    <w:p w14:paraId="49361633" w14:textId="77777777" w:rsidR="000043EF" w:rsidRPr="00033F09" w:rsidRDefault="000043EF" w:rsidP="000043EF">
      <w:pPr>
        <w:tabs>
          <w:tab w:val="right" w:pos="8789"/>
        </w:tabs>
        <w:autoSpaceDE w:val="0"/>
        <w:autoSpaceDN w:val="0"/>
        <w:adjustRightInd w:val="0"/>
        <w:spacing w:line="360" w:lineRule="auto"/>
        <w:ind w:right="-568"/>
        <w:jc w:val="both"/>
        <w:rPr>
          <w:rFonts w:ascii="Arial" w:eastAsia="Arial Unicode MS" w:hAnsi="Arial" w:cs="Arial"/>
          <w:color w:val="000000"/>
          <w:sz w:val="20"/>
          <w:szCs w:val="20"/>
        </w:rPr>
      </w:pPr>
      <w:r w:rsidRPr="0062460D">
        <w:rPr>
          <w:rFonts w:ascii="Arial" w:eastAsia="Arial Unicode MS" w:hAnsi="Arial" w:cs="Arial"/>
          <w:color w:val="000000"/>
          <w:sz w:val="20"/>
          <w:szCs w:val="20"/>
        </w:rPr>
        <w:t xml:space="preserve">Aos __ (_________) dias do mês de _______ de </w:t>
      </w:r>
      <w:r>
        <w:rPr>
          <w:rFonts w:ascii="Arial" w:eastAsia="Arial Unicode MS" w:hAnsi="Arial" w:cs="Arial"/>
          <w:color w:val="000000"/>
          <w:sz w:val="20"/>
          <w:szCs w:val="20"/>
        </w:rPr>
        <w:t>______</w:t>
      </w:r>
      <w:r w:rsidRPr="0062460D">
        <w:rPr>
          <w:rFonts w:ascii="Arial" w:eastAsia="Arial Unicode MS" w:hAnsi="Arial" w:cs="Arial"/>
          <w:color w:val="000000"/>
          <w:sz w:val="20"/>
          <w:szCs w:val="20"/>
        </w:rPr>
        <w:t xml:space="preserve">, na Superintendência Executiva de Patrimônio Imobiliário, situada na Rua Afonso Cavalcanti, 455, Anexo - 7º andar, presentes: 1) O </w:t>
      </w:r>
      <w:r w:rsidRPr="0062460D">
        <w:rPr>
          <w:rFonts w:ascii="Arial" w:eastAsia="Arial Unicode MS" w:hAnsi="Arial" w:cs="Arial"/>
          <w:b/>
          <w:color w:val="000000"/>
          <w:sz w:val="20"/>
          <w:szCs w:val="20"/>
        </w:rPr>
        <w:t>MUNICÍPIO DO RIO JANEIRO</w:t>
      </w:r>
      <w:r w:rsidRPr="0062460D">
        <w:rPr>
          <w:rFonts w:ascii="Arial" w:eastAsia="Arial Unicode MS" w:hAnsi="Arial" w:cs="Arial"/>
          <w:color w:val="000000"/>
          <w:sz w:val="20"/>
          <w:szCs w:val="20"/>
        </w:rPr>
        <w:t xml:space="preserve">, doravante simplesmente designado </w:t>
      </w:r>
      <w:r w:rsidRPr="0062460D">
        <w:rPr>
          <w:rFonts w:ascii="Arial" w:eastAsia="Arial Unicode MS" w:hAnsi="Arial" w:cs="Arial"/>
          <w:b/>
          <w:color w:val="000000"/>
          <w:sz w:val="20"/>
          <w:szCs w:val="20"/>
        </w:rPr>
        <w:t>MUNICÍPIO</w:t>
      </w:r>
      <w:r w:rsidRPr="0062460D">
        <w:rPr>
          <w:rFonts w:ascii="Arial" w:eastAsia="Arial Unicode MS" w:hAnsi="Arial" w:cs="Arial"/>
          <w:color w:val="000000"/>
          <w:sz w:val="20"/>
          <w:szCs w:val="20"/>
        </w:rPr>
        <w:t xml:space="preserve">, representado por _________________________, Superintendente de Patrimônio Imobiliário e 2) _____________________ (qualificação) _______________________________, doravante designada simplesmente CONCESSIONÁRIA, tendo em vista o decidido e o resultado da CONCORRÊNCIA CO– [SIGLA DO ÓRGÃO OU ENTIDADE LICITANTE] Nº_____/_____, realizada </w:t>
      </w:r>
      <w:r>
        <w:rPr>
          <w:rFonts w:ascii="Arial" w:eastAsia="Arial Unicode MS" w:hAnsi="Arial" w:cs="Arial"/>
          <w:color w:val="000000"/>
          <w:sz w:val="20"/>
          <w:szCs w:val="20"/>
        </w:rPr>
        <w:t>por meio</w:t>
      </w:r>
      <w:r w:rsidRPr="0062460D">
        <w:rPr>
          <w:rFonts w:ascii="Arial" w:eastAsia="Arial Unicode MS" w:hAnsi="Arial" w:cs="Arial"/>
          <w:color w:val="000000"/>
          <w:sz w:val="20"/>
          <w:szCs w:val="20"/>
        </w:rPr>
        <w:t xml:space="preserve"> do processo administrativo n.º ______________ homologado por despacho do Senhor Prefeito datado de _________, à fls. _______do citado Processo Administrativo e publicado no Diário Oficial do MUNICÍPIO do Rio de Janeiro, D.O. - RIO n.º ____, em ________, perante as testemunhas abaixo mencionadas, pactuam </w:t>
      </w:r>
      <w:r w:rsidRPr="0062460D">
        <w:rPr>
          <w:rFonts w:ascii="Arial" w:eastAsia="Arial Unicode MS" w:hAnsi="Arial" w:cs="Arial"/>
          <w:b/>
          <w:bCs/>
          <w:color w:val="000000"/>
          <w:sz w:val="20"/>
          <w:szCs w:val="20"/>
        </w:rPr>
        <w:t>TERMO DE CONCESSÃO DE USO nº ______,</w:t>
      </w:r>
      <w:r>
        <w:rPr>
          <w:rFonts w:ascii="Arial" w:eastAsia="Arial Unicode MS" w:hAnsi="Arial" w:cs="Arial"/>
          <w:b/>
          <w:bCs/>
          <w:color w:val="000000"/>
          <w:sz w:val="20"/>
          <w:szCs w:val="20"/>
        </w:rPr>
        <w:t xml:space="preserve"> </w:t>
      </w:r>
      <w:r w:rsidRPr="00033F09">
        <w:rPr>
          <w:rFonts w:ascii="Arial" w:eastAsia="Arial Unicode MS" w:hAnsi="Arial" w:cs="Arial"/>
          <w:color w:val="000000"/>
          <w:sz w:val="20"/>
          <w:szCs w:val="20"/>
        </w:rPr>
        <w:t>que é celebrado em decorrência do resultado da CONCORRÊNCIA PÚBLICA CO – [SIGLA DO ÓRGÃO OU ENTIDADE LICITANTE] Nº ____/____, realizado por meio do processo administrativo nº _____/______/___, que se regerá pelas seguintes cláusulas e condições.</w:t>
      </w:r>
    </w:p>
    <w:p w14:paraId="3AFE81B0" w14:textId="77777777" w:rsidR="000043EF" w:rsidRDefault="000043EF" w:rsidP="000043EF">
      <w:pPr>
        <w:tabs>
          <w:tab w:val="right" w:pos="8789"/>
        </w:tabs>
        <w:autoSpaceDE w:val="0"/>
        <w:autoSpaceDN w:val="0"/>
        <w:adjustRightInd w:val="0"/>
        <w:spacing w:line="360" w:lineRule="auto"/>
        <w:ind w:right="-568"/>
        <w:jc w:val="both"/>
        <w:rPr>
          <w:rFonts w:ascii="Arial" w:eastAsia="Arial Unicode MS" w:hAnsi="Arial" w:cs="Arial"/>
          <w:b/>
          <w:bCs/>
          <w:color w:val="000000"/>
          <w:sz w:val="20"/>
          <w:szCs w:val="20"/>
        </w:rPr>
      </w:pPr>
    </w:p>
    <w:p w14:paraId="50C20AA3" w14:textId="77777777" w:rsidR="000043EF" w:rsidRDefault="000043EF" w:rsidP="000043EF">
      <w:pPr>
        <w:tabs>
          <w:tab w:val="right" w:pos="8789"/>
        </w:tabs>
        <w:autoSpaceDE w:val="0"/>
        <w:autoSpaceDN w:val="0"/>
        <w:adjustRightInd w:val="0"/>
        <w:spacing w:line="360" w:lineRule="auto"/>
        <w:ind w:right="-568"/>
        <w:jc w:val="both"/>
        <w:rPr>
          <w:rFonts w:ascii="Arial" w:eastAsia="Arial Unicode MS" w:hAnsi="Arial" w:cs="Arial"/>
          <w:b/>
          <w:bCs/>
          <w:color w:val="000000"/>
          <w:sz w:val="20"/>
          <w:szCs w:val="20"/>
        </w:rPr>
      </w:pPr>
    </w:p>
    <w:p w14:paraId="3F1EF6EA" w14:textId="77777777" w:rsidR="000043EF" w:rsidRDefault="000043EF" w:rsidP="000043EF">
      <w:pPr>
        <w:tabs>
          <w:tab w:val="right" w:pos="8789"/>
        </w:tabs>
        <w:autoSpaceDE w:val="0"/>
        <w:autoSpaceDN w:val="0"/>
        <w:adjustRightInd w:val="0"/>
        <w:spacing w:line="360" w:lineRule="auto"/>
        <w:ind w:right="-568"/>
        <w:jc w:val="both"/>
        <w:rPr>
          <w:rFonts w:ascii="Arial" w:eastAsia="Arial Unicode MS" w:hAnsi="Arial" w:cs="Arial"/>
          <w:color w:val="000000"/>
          <w:sz w:val="20"/>
          <w:szCs w:val="20"/>
        </w:rPr>
      </w:pPr>
      <w:r w:rsidRPr="0062460D">
        <w:rPr>
          <w:rFonts w:ascii="Arial" w:eastAsia="Arial Unicode MS" w:hAnsi="Arial" w:cs="Arial"/>
          <w:b/>
          <w:bCs/>
          <w:color w:val="000000"/>
          <w:sz w:val="20"/>
          <w:szCs w:val="20"/>
        </w:rPr>
        <w:t>CLÁUSULA PRIMEIRA –</w:t>
      </w:r>
      <w:r>
        <w:rPr>
          <w:rFonts w:ascii="Arial" w:eastAsia="Arial Unicode MS" w:hAnsi="Arial" w:cs="Arial"/>
          <w:b/>
          <w:bCs/>
          <w:color w:val="000000"/>
          <w:sz w:val="20"/>
          <w:szCs w:val="20"/>
        </w:rPr>
        <w:t xml:space="preserve"> </w:t>
      </w:r>
      <w:r w:rsidRPr="00F70261">
        <w:rPr>
          <w:rFonts w:ascii="Arial" w:eastAsia="Arial Unicode MS" w:hAnsi="Arial" w:cs="Arial"/>
          <w:b/>
          <w:bCs/>
          <w:color w:val="000000"/>
          <w:sz w:val="20"/>
          <w:szCs w:val="20"/>
        </w:rPr>
        <w:t xml:space="preserve">LEGISLAÇÃO APLICÁVEL </w:t>
      </w:r>
      <w:r w:rsidRPr="00F70261">
        <w:rPr>
          <w:rFonts w:ascii="Arial" w:eastAsia="Arial Unicode MS" w:hAnsi="Arial" w:cs="Arial"/>
          <w:b/>
          <w:bCs/>
          <w:color w:val="000000"/>
          <w:sz w:val="20"/>
          <w:szCs w:val="20"/>
        </w:rPr>
        <w:cr/>
      </w:r>
      <w:r w:rsidRPr="00DE6C06">
        <w:rPr>
          <w:rFonts w:ascii="Arial" w:eastAsia="Arial Unicode MS" w:hAnsi="Arial" w:cs="Arial"/>
          <w:color w:val="000000"/>
          <w:sz w:val="20"/>
          <w:szCs w:val="20"/>
        </w:rPr>
        <w:t>Este Contrato se rege por toda a legislação aplicável à espécie, que desde já se entende como referida no presente termo, especialmente pelas normas de caráter geral</w:t>
      </w:r>
      <w:r w:rsidRPr="0062460D">
        <w:rPr>
          <w:rFonts w:ascii="Arial" w:eastAsia="Arial Unicode MS" w:hAnsi="Arial" w:cs="Arial"/>
          <w:color w:val="000000"/>
          <w:sz w:val="20"/>
          <w:szCs w:val="20"/>
        </w:rPr>
        <w:t xml:space="preserve"> da Lei</w:t>
      </w:r>
      <w:r>
        <w:rPr>
          <w:rFonts w:ascii="Arial" w:eastAsia="Arial Unicode MS" w:hAnsi="Arial" w:cs="Arial"/>
          <w:color w:val="000000"/>
          <w:sz w:val="20"/>
          <w:szCs w:val="20"/>
        </w:rPr>
        <w:t xml:space="preserve"> nº</w:t>
      </w:r>
      <w:r w:rsidRPr="0062460D">
        <w:rPr>
          <w:rFonts w:ascii="Arial" w:eastAsia="Arial Unicode MS" w:hAnsi="Arial" w:cs="Arial"/>
          <w:color w:val="000000"/>
          <w:sz w:val="20"/>
          <w:szCs w:val="20"/>
        </w:rPr>
        <w:t xml:space="preserve"> 14.133/2021, e suas alterações, pelo Código de Administração Financeira e Contabilidade Pública do </w:t>
      </w:r>
      <w:r w:rsidRPr="00075E25">
        <w:rPr>
          <w:rFonts w:ascii="Arial" w:eastAsia="Arial Unicode MS" w:hAnsi="Arial" w:cs="Arial"/>
          <w:color w:val="000000"/>
          <w:sz w:val="20"/>
          <w:szCs w:val="20"/>
        </w:rPr>
        <w:t>Município do Rio de Janeiro</w:t>
      </w:r>
      <w:r w:rsidRPr="0062460D">
        <w:rPr>
          <w:rFonts w:ascii="Arial" w:eastAsia="Arial Unicode MS" w:hAnsi="Arial" w:cs="Arial"/>
          <w:color w:val="000000"/>
          <w:sz w:val="20"/>
          <w:szCs w:val="20"/>
        </w:rPr>
        <w:t xml:space="preserve"> (CAF) instituído pela Lei 207, de 19.12.80, e suas alterações, ratificadas pela Lei Complementar nº 01, de 13.09.90 e pelo Regulamento Geral do Código supracitado (RGCAF), aprovado pelo Decreto 3.221, de 18.09.81, e suas alterações, </w:t>
      </w:r>
      <w:r w:rsidRPr="00B126F9">
        <w:rPr>
          <w:rFonts w:ascii="Arial" w:eastAsia="Arial Unicode MS" w:hAnsi="Arial" w:cs="Arial"/>
          <w:color w:val="000000"/>
          <w:sz w:val="20"/>
          <w:szCs w:val="20"/>
        </w:rPr>
        <w:t>pelo  Decreto Municipal n.º 21.351/2002 e alterações posteriores, pelos  Decretos Municipais n.º 51.628/2022, 51.629/2022 e 51.689/2022 , com suas alterações posteriores, no que couber</w:t>
      </w:r>
      <w:r>
        <w:rPr>
          <w:rFonts w:ascii="Arial" w:eastAsia="Arial Unicode MS" w:hAnsi="Arial" w:cs="Arial"/>
          <w:color w:val="000000"/>
          <w:sz w:val="20"/>
          <w:szCs w:val="20"/>
        </w:rPr>
        <w:t>,</w:t>
      </w:r>
      <w:r w:rsidRPr="0062460D">
        <w:rPr>
          <w:rFonts w:ascii="Arial" w:eastAsia="Arial Unicode MS" w:hAnsi="Arial" w:cs="Arial"/>
          <w:color w:val="000000"/>
          <w:sz w:val="20"/>
          <w:szCs w:val="20"/>
        </w:rPr>
        <w:t xml:space="preserve"> bem como pelas disposições contidas no Edital</w:t>
      </w:r>
      <w:r>
        <w:rPr>
          <w:rFonts w:ascii="Arial" w:eastAsia="Arial Unicode MS" w:hAnsi="Arial" w:cs="Arial"/>
          <w:color w:val="000000"/>
          <w:sz w:val="20"/>
          <w:szCs w:val="20"/>
        </w:rPr>
        <w:t xml:space="preserve"> </w:t>
      </w:r>
      <w:r w:rsidRPr="005600DE">
        <w:rPr>
          <w:rFonts w:ascii="Arial" w:eastAsia="Arial Unicode MS" w:hAnsi="Arial" w:cs="Arial"/>
          <w:color w:val="000000"/>
          <w:sz w:val="20"/>
          <w:szCs w:val="20"/>
        </w:rPr>
        <w:t>pelos preceitos de Direito Público, pelas regras constantes do Edital e de seus</w:t>
      </w:r>
      <w:r>
        <w:rPr>
          <w:rFonts w:ascii="Arial" w:eastAsia="Arial Unicode MS" w:hAnsi="Arial" w:cs="Arial"/>
          <w:color w:val="000000"/>
          <w:sz w:val="20"/>
          <w:szCs w:val="20"/>
        </w:rPr>
        <w:t xml:space="preserve"> </w:t>
      </w:r>
      <w:r w:rsidRPr="005600DE">
        <w:rPr>
          <w:rFonts w:ascii="Arial" w:eastAsia="Arial Unicode MS" w:hAnsi="Arial" w:cs="Arial"/>
          <w:color w:val="000000"/>
          <w:sz w:val="20"/>
          <w:szCs w:val="20"/>
        </w:rPr>
        <w:t xml:space="preserve">Anexos, pela Proposta da </w:t>
      </w:r>
      <w:r>
        <w:rPr>
          <w:rFonts w:ascii="Arial" w:eastAsia="Arial Unicode MS" w:hAnsi="Arial" w:cs="Arial"/>
          <w:color w:val="000000"/>
          <w:sz w:val="20"/>
          <w:szCs w:val="20"/>
        </w:rPr>
        <w:t>CONCESSIONÁRIA</w:t>
      </w:r>
      <w:r w:rsidRPr="005600DE">
        <w:rPr>
          <w:rFonts w:ascii="Arial" w:eastAsia="Arial Unicode MS" w:hAnsi="Arial" w:cs="Arial"/>
          <w:color w:val="000000"/>
          <w:sz w:val="20"/>
          <w:szCs w:val="20"/>
        </w:rPr>
        <w:t xml:space="preserve"> e pelas disposições deste Contrato. A</w:t>
      </w:r>
      <w:r>
        <w:rPr>
          <w:rFonts w:ascii="Arial" w:eastAsia="Arial Unicode MS" w:hAnsi="Arial" w:cs="Arial"/>
          <w:color w:val="000000"/>
          <w:sz w:val="20"/>
          <w:szCs w:val="20"/>
        </w:rPr>
        <w:t xml:space="preserve"> concessionária de</w:t>
      </w:r>
      <w:r w:rsidRPr="005600DE">
        <w:rPr>
          <w:rFonts w:ascii="Arial" w:eastAsia="Arial Unicode MS" w:hAnsi="Arial" w:cs="Arial"/>
          <w:color w:val="000000"/>
          <w:sz w:val="20"/>
          <w:szCs w:val="20"/>
        </w:rPr>
        <w:t>clara conhecer todas essas normas e concorda em se sujeitar às suas</w:t>
      </w:r>
      <w:r>
        <w:rPr>
          <w:rFonts w:ascii="Arial" w:eastAsia="Arial Unicode MS" w:hAnsi="Arial" w:cs="Arial"/>
          <w:color w:val="000000"/>
          <w:sz w:val="20"/>
          <w:szCs w:val="20"/>
        </w:rPr>
        <w:t xml:space="preserve"> </w:t>
      </w:r>
      <w:r w:rsidRPr="005600DE">
        <w:rPr>
          <w:rFonts w:ascii="Arial" w:eastAsia="Arial Unicode MS" w:hAnsi="Arial" w:cs="Arial"/>
          <w:color w:val="000000"/>
          <w:sz w:val="20"/>
          <w:szCs w:val="20"/>
        </w:rPr>
        <w:t>estipulações, sistema de penalidades e demais regras delas constantes, ainda que não</w:t>
      </w:r>
      <w:r>
        <w:rPr>
          <w:rFonts w:ascii="Arial" w:eastAsia="Arial Unicode MS" w:hAnsi="Arial" w:cs="Arial"/>
          <w:color w:val="000000"/>
          <w:sz w:val="20"/>
          <w:szCs w:val="20"/>
        </w:rPr>
        <w:t xml:space="preserve"> </w:t>
      </w:r>
      <w:r w:rsidRPr="005600DE">
        <w:rPr>
          <w:rFonts w:ascii="Arial" w:eastAsia="Arial Unicode MS" w:hAnsi="Arial" w:cs="Arial"/>
          <w:color w:val="000000"/>
          <w:sz w:val="20"/>
          <w:szCs w:val="20"/>
        </w:rPr>
        <w:t>expressamente transcritas neste instrumento, incondicional e irrestritamente.</w:t>
      </w:r>
    </w:p>
    <w:p w14:paraId="21F357D6" w14:textId="77777777" w:rsidR="000043EF" w:rsidRDefault="000043EF" w:rsidP="000043EF">
      <w:pPr>
        <w:tabs>
          <w:tab w:val="right" w:pos="8789"/>
        </w:tabs>
        <w:autoSpaceDE w:val="0"/>
        <w:autoSpaceDN w:val="0"/>
        <w:adjustRightInd w:val="0"/>
        <w:spacing w:line="360" w:lineRule="auto"/>
        <w:ind w:right="-568"/>
        <w:jc w:val="both"/>
        <w:rPr>
          <w:rFonts w:ascii="Arial" w:eastAsia="Arial Unicode MS" w:hAnsi="Arial" w:cs="Arial"/>
          <w:color w:val="000000"/>
          <w:sz w:val="20"/>
          <w:szCs w:val="20"/>
        </w:rPr>
      </w:pPr>
    </w:p>
    <w:p w14:paraId="0F7D64A4"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b/>
          <w:bCs/>
          <w:color w:val="000000"/>
          <w:sz w:val="20"/>
          <w:szCs w:val="20"/>
        </w:rPr>
      </w:pPr>
      <w:r w:rsidRPr="0062460D">
        <w:rPr>
          <w:rFonts w:ascii="Arial" w:eastAsia="Arial Unicode MS" w:hAnsi="Arial" w:cs="Arial"/>
          <w:b/>
          <w:bCs/>
          <w:color w:val="000000"/>
          <w:sz w:val="20"/>
          <w:szCs w:val="20"/>
        </w:rPr>
        <w:t xml:space="preserve">CLÁUSULA </w:t>
      </w:r>
      <w:r>
        <w:rPr>
          <w:rFonts w:ascii="Arial" w:eastAsia="Arial Unicode MS" w:hAnsi="Arial" w:cs="Arial"/>
          <w:b/>
          <w:bCs/>
          <w:color w:val="000000"/>
          <w:sz w:val="20"/>
          <w:szCs w:val="20"/>
        </w:rPr>
        <w:t>SEGUNDA</w:t>
      </w:r>
      <w:r w:rsidRPr="0062460D">
        <w:rPr>
          <w:rFonts w:ascii="Arial" w:eastAsia="Arial Unicode MS" w:hAnsi="Arial" w:cs="Arial"/>
          <w:b/>
          <w:bCs/>
          <w:color w:val="000000"/>
          <w:sz w:val="20"/>
          <w:szCs w:val="20"/>
        </w:rPr>
        <w:t xml:space="preserve"> –</w:t>
      </w:r>
      <w:r>
        <w:rPr>
          <w:rFonts w:ascii="Arial" w:eastAsia="Arial Unicode MS" w:hAnsi="Arial" w:cs="Arial"/>
          <w:b/>
          <w:bCs/>
          <w:color w:val="000000"/>
          <w:sz w:val="20"/>
          <w:szCs w:val="20"/>
        </w:rPr>
        <w:t xml:space="preserve"> </w:t>
      </w:r>
      <w:r w:rsidRPr="0062460D">
        <w:rPr>
          <w:rFonts w:ascii="Arial" w:eastAsia="Arial Unicode MS" w:hAnsi="Arial" w:cs="Arial"/>
          <w:b/>
          <w:bCs/>
          <w:color w:val="000000"/>
          <w:sz w:val="20"/>
          <w:szCs w:val="20"/>
        </w:rPr>
        <w:t>OBJETO</w:t>
      </w:r>
    </w:p>
    <w:p w14:paraId="588AAE62" w14:textId="77777777" w:rsidR="000043EF" w:rsidRPr="0062460D" w:rsidRDefault="000043EF" w:rsidP="000043EF">
      <w:pPr>
        <w:tabs>
          <w:tab w:val="left" w:pos="288"/>
          <w:tab w:val="left" w:pos="1008"/>
          <w:tab w:val="left" w:pos="1728"/>
          <w:tab w:val="left" w:pos="2448"/>
          <w:tab w:val="left" w:pos="3168"/>
          <w:tab w:val="left" w:pos="3544"/>
          <w:tab w:val="left" w:pos="3969"/>
          <w:tab w:val="right" w:pos="8789"/>
        </w:tabs>
        <w:autoSpaceDE w:val="0"/>
        <w:autoSpaceDN w:val="0"/>
        <w:adjustRightInd w:val="0"/>
        <w:spacing w:line="360" w:lineRule="auto"/>
        <w:ind w:left="3969" w:right="-568" w:hanging="3969"/>
        <w:jc w:val="both"/>
        <w:rPr>
          <w:rFonts w:ascii="Arial" w:eastAsia="Arial Unicode MS" w:hAnsi="Arial" w:cs="Arial"/>
          <w:color w:val="000000"/>
          <w:sz w:val="20"/>
          <w:szCs w:val="20"/>
        </w:rPr>
      </w:pPr>
      <w:r w:rsidRPr="0062460D">
        <w:rPr>
          <w:rFonts w:ascii="Arial" w:eastAsia="Arial Unicode MS" w:hAnsi="Arial" w:cs="Arial"/>
          <w:color w:val="000000"/>
          <w:sz w:val="20"/>
          <w:szCs w:val="20"/>
        </w:rPr>
        <w:t xml:space="preserve">                      </w:t>
      </w:r>
    </w:p>
    <w:p w14:paraId="5B50D864" w14:textId="77777777" w:rsidR="000043EF" w:rsidRPr="0062460D" w:rsidRDefault="000043EF" w:rsidP="000043EF">
      <w:pPr>
        <w:tabs>
          <w:tab w:val="right" w:pos="8789"/>
        </w:tabs>
        <w:autoSpaceDE w:val="0"/>
        <w:autoSpaceDN w:val="0"/>
        <w:adjustRightInd w:val="0"/>
        <w:spacing w:line="360" w:lineRule="auto"/>
        <w:ind w:right="-568"/>
        <w:jc w:val="both"/>
        <w:rPr>
          <w:rFonts w:ascii="Arial" w:hAnsi="Arial" w:cs="Arial"/>
          <w:b/>
          <w:bCs/>
          <w:sz w:val="20"/>
          <w:szCs w:val="20"/>
        </w:rPr>
      </w:pPr>
      <w:r w:rsidRPr="00B126F9">
        <w:rPr>
          <w:rFonts w:ascii="Arial" w:eastAsia="Arial Unicode MS" w:hAnsi="Arial" w:cs="Arial"/>
          <w:color w:val="000000"/>
          <w:sz w:val="20"/>
          <w:szCs w:val="20"/>
        </w:rPr>
        <w:t>Constitui objeto do presente a concessão de uso</w:t>
      </w:r>
      <w:r w:rsidRPr="00B126F9">
        <w:rPr>
          <w:rFonts w:ascii="Arial" w:hAnsi="Arial" w:cs="Arial"/>
          <w:sz w:val="20"/>
          <w:szCs w:val="20"/>
        </w:rPr>
        <w:t xml:space="preserve">, como direito real resolúvel, da área/imóvel municipal localizado na </w:t>
      </w:r>
      <w:r w:rsidRPr="00B126F9">
        <w:rPr>
          <w:rFonts w:ascii="Arial" w:hAnsi="Arial" w:cs="Arial"/>
          <w:b/>
          <w:bCs/>
          <w:sz w:val="20"/>
          <w:szCs w:val="20"/>
        </w:rPr>
        <w:t xml:space="preserve">____________________, </w:t>
      </w:r>
      <w:r w:rsidRPr="00B126F9">
        <w:rPr>
          <w:rFonts w:ascii="Arial" w:hAnsi="Arial" w:cs="Arial"/>
          <w:bCs/>
          <w:sz w:val="20"/>
          <w:szCs w:val="20"/>
        </w:rPr>
        <w:t>cuja área está delimitada no croqui anexo.</w:t>
      </w:r>
      <w:r w:rsidRPr="0062460D">
        <w:rPr>
          <w:rFonts w:ascii="Arial" w:hAnsi="Arial" w:cs="Arial"/>
          <w:b/>
          <w:bCs/>
          <w:sz w:val="20"/>
          <w:szCs w:val="20"/>
        </w:rPr>
        <w:t xml:space="preserve"> </w:t>
      </w:r>
    </w:p>
    <w:p w14:paraId="478A58A8"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color w:val="000000"/>
          <w:sz w:val="20"/>
          <w:szCs w:val="20"/>
        </w:rPr>
      </w:pPr>
    </w:p>
    <w:p w14:paraId="21780731" w14:textId="77777777" w:rsidR="000043EF" w:rsidRDefault="000043EF" w:rsidP="000043EF">
      <w:pPr>
        <w:tabs>
          <w:tab w:val="right" w:pos="8789"/>
        </w:tabs>
        <w:autoSpaceDE w:val="0"/>
        <w:autoSpaceDN w:val="0"/>
        <w:adjustRightInd w:val="0"/>
        <w:spacing w:line="360" w:lineRule="auto"/>
        <w:ind w:right="-568"/>
        <w:jc w:val="both"/>
        <w:rPr>
          <w:rFonts w:ascii="Arial" w:eastAsia="Arial Unicode MS" w:hAnsi="Arial" w:cs="Arial"/>
          <w:color w:val="000000"/>
          <w:sz w:val="20"/>
          <w:szCs w:val="20"/>
        </w:rPr>
      </w:pPr>
      <w:r w:rsidRPr="0062460D">
        <w:rPr>
          <w:rFonts w:ascii="Arial" w:eastAsia="Arial Unicode MS" w:hAnsi="Arial" w:cs="Arial"/>
          <w:b/>
          <w:bCs/>
          <w:color w:val="000000"/>
          <w:sz w:val="20"/>
          <w:szCs w:val="20"/>
        </w:rPr>
        <w:t xml:space="preserve"> Parágrafo Primeiro </w:t>
      </w:r>
      <w:r w:rsidRPr="0062460D">
        <w:rPr>
          <w:rFonts w:ascii="Arial" w:eastAsia="Arial Unicode MS" w:hAnsi="Arial" w:cs="Arial"/>
          <w:color w:val="000000"/>
          <w:sz w:val="20"/>
          <w:szCs w:val="20"/>
        </w:rPr>
        <w:t xml:space="preserve">- A área especificada na cláusula primeira destina-se à ________________, vedado qualquer outro uso. </w:t>
      </w:r>
    </w:p>
    <w:p w14:paraId="14B89455" w14:textId="77777777" w:rsidR="000043EF" w:rsidRDefault="000043EF" w:rsidP="000043EF">
      <w:pPr>
        <w:tabs>
          <w:tab w:val="right" w:pos="8789"/>
        </w:tabs>
        <w:autoSpaceDE w:val="0"/>
        <w:autoSpaceDN w:val="0"/>
        <w:adjustRightInd w:val="0"/>
        <w:spacing w:line="360" w:lineRule="auto"/>
        <w:ind w:right="-568"/>
        <w:jc w:val="both"/>
        <w:rPr>
          <w:rFonts w:ascii="Arial" w:eastAsia="Arial Unicode MS" w:hAnsi="Arial" w:cs="Arial"/>
          <w:color w:val="000000"/>
          <w:sz w:val="20"/>
          <w:szCs w:val="20"/>
        </w:rPr>
      </w:pPr>
    </w:p>
    <w:p w14:paraId="4FDFC53F" w14:textId="5BCE3E53" w:rsidR="003F2EDB" w:rsidRDefault="00B97B01" w:rsidP="00EB1BB5">
      <w:pPr>
        <w:pStyle w:val="TEXTO"/>
      </w:pPr>
      <w:r>
        <w:t xml:space="preserve">OBS: </w:t>
      </w:r>
      <w:r w:rsidR="003F2EDB">
        <w:t>Na hipótese de adoção justificada da concessão de uso como direito pessoal (cf. art. 2º, IV da Lei nº 14.133/2021), deve-se adotar a seguinte redação:</w:t>
      </w:r>
    </w:p>
    <w:p w14:paraId="29E567D7" w14:textId="77777777" w:rsidR="008F0DB9" w:rsidRDefault="008F0DB9" w:rsidP="000043EF">
      <w:pPr>
        <w:tabs>
          <w:tab w:val="right" w:pos="8789"/>
        </w:tabs>
        <w:autoSpaceDE w:val="0"/>
        <w:autoSpaceDN w:val="0"/>
        <w:adjustRightInd w:val="0"/>
        <w:spacing w:line="360" w:lineRule="auto"/>
        <w:ind w:right="-568"/>
        <w:jc w:val="both"/>
        <w:rPr>
          <w:rFonts w:ascii="Arial" w:eastAsia="Arial Unicode MS" w:hAnsi="Arial" w:cs="Arial"/>
          <w:color w:val="000000"/>
          <w:sz w:val="20"/>
          <w:szCs w:val="20"/>
        </w:rPr>
      </w:pPr>
    </w:p>
    <w:p w14:paraId="1F789F43" w14:textId="5B854708" w:rsidR="00B97B01" w:rsidRPr="0062460D" w:rsidRDefault="00B97B01" w:rsidP="00B97B01">
      <w:pPr>
        <w:tabs>
          <w:tab w:val="right" w:pos="8789"/>
        </w:tabs>
        <w:autoSpaceDE w:val="0"/>
        <w:autoSpaceDN w:val="0"/>
        <w:adjustRightInd w:val="0"/>
        <w:spacing w:line="360" w:lineRule="auto"/>
        <w:ind w:right="-568"/>
        <w:jc w:val="both"/>
        <w:rPr>
          <w:rFonts w:ascii="Arial" w:hAnsi="Arial" w:cs="Arial"/>
          <w:b/>
          <w:bCs/>
          <w:sz w:val="20"/>
          <w:szCs w:val="20"/>
        </w:rPr>
      </w:pPr>
      <w:r w:rsidRPr="00B126F9">
        <w:rPr>
          <w:rFonts w:ascii="Arial" w:eastAsia="Arial Unicode MS" w:hAnsi="Arial" w:cs="Arial"/>
          <w:color w:val="000000"/>
          <w:sz w:val="20"/>
          <w:szCs w:val="20"/>
        </w:rPr>
        <w:t>Constitui objeto do presente a concessão de uso</w:t>
      </w:r>
      <w:r w:rsidRPr="00B126F9">
        <w:rPr>
          <w:rFonts w:ascii="Arial" w:hAnsi="Arial" w:cs="Arial"/>
          <w:sz w:val="20"/>
          <w:szCs w:val="20"/>
        </w:rPr>
        <w:t xml:space="preserve">, como direito </w:t>
      </w:r>
      <w:r>
        <w:rPr>
          <w:rFonts w:ascii="Arial" w:hAnsi="Arial" w:cs="Arial"/>
          <w:sz w:val="20"/>
          <w:szCs w:val="20"/>
        </w:rPr>
        <w:t>pessoal</w:t>
      </w:r>
      <w:r w:rsidRPr="00B126F9">
        <w:rPr>
          <w:rFonts w:ascii="Arial" w:hAnsi="Arial" w:cs="Arial"/>
          <w:sz w:val="20"/>
          <w:szCs w:val="20"/>
        </w:rPr>
        <w:t xml:space="preserve">, da área/imóvel municipal localizado na </w:t>
      </w:r>
      <w:r w:rsidRPr="00B126F9">
        <w:rPr>
          <w:rFonts w:ascii="Arial" w:hAnsi="Arial" w:cs="Arial"/>
          <w:b/>
          <w:bCs/>
          <w:sz w:val="20"/>
          <w:szCs w:val="20"/>
        </w:rPr>
        <w:t xml:space="preserve">____________________, </w:t>
      </w:r>
      <w:r w:rsidRPr="00B126F9">
        <w:rPr>
          <w:rFonts w:ascii="Arial" w:hAnsi="Arial" w:cs="Arial"/>
          <w:bCs/>
          <w:sz w:val="20"/>
          <w:szCs w:val="20"/>
        </w:rPr>
        <w:t>cuja área está delimitada no croqui anexo.</w:t>
      </w:r>
      <w:r w:rsidRPr="0062460D">
        <w:rPr>
          <w:rFonts w:ascii="Arial" w:hAnsi="Arial" w:cs="Arial"/>
          <w:b/>
          <w:bCs/>
          <w:sz w:val="20"/>
          <w:szCs w:val="20"/>
        </w:rPr>
        <w:t xml:space="preserve"> </w:t>
      </w:r>
    </w:p>
    <w:p w14:paraId="71828DC7" w14:textId="77777777" w:rsidR="00B97B01" w:rsidRPr="0062460D" w:rsidRDefault="00B97B01" w:rsidP="00B97B01">
      <w:pPr>
        <w:tabs>
          <w:tab w:val="right" w:pos="8789"/>
        </w:tabs>
        <w:autoSpaceDE w:val="0"/>
        <w:autoSpaceDN w:val="0"/>
        <w:adjustRightInd w:val="0"/>
        <w:spacing w:line="360" w:lineRule="auto"/>
        <w:ind w:right="-568"/>
        <w:jc w:val="both"/>
        <w:rPr>
          <w:rFonts w:ascii="Arial" w:eastAsia="Arial Unicode MS" w:hAnsi="Arial" w:cs="Arial"/>
          <w:color w:val="000000"/>
          <w:sz w:val="20"/>
          <w:szCs w:val="20"/>
        </w:rPr>
      </w:pPr>
    </w:p>
    <w:p w14:paraId="3885ED3A" w14:textId="77777777" w:rsidR="00B97B01" w:rsidRDefault="00B97B01" w:rsidP="00B97B01">
      <w:pPr>
        <w:tabs>
          <w:tab w:val="right" w:pos="8789"/>
        </w:tabs>
        <w:autoSpaceDE w:val="0"/>
        <w:autoSpaceDN w:val="0"/>
        <w:adjustRightInd w:val="0"/>
        <w:spacing w:line="360" w:lineRule="auto"/>
        <w:ind w:right="-568"/>
        <w:jc w:val="both"/>
        <w:rPr>
          <w:rFonts w:ascii="Arial" w:eastAsia="Arial Unicode MS" w:hAnsi="Arial" w:cs="Arial"/>
          <w:color w:val="000000"/>
          <w:sz w:val="20"/>
          <w:szCs w:val="20"/>
        </w:rPr>
      </w:pPr>
      <w:r w:rsidRPr="0062460D">
        <w:rPr>
          <w:rFonts w:ascii="Arial" w:eastAsia="Arial Unicode MS" w:hAnsi="Arial" w:cs="Arial"/>
          <w:b/>
          <w:bCs/>
          <w:color w:val="000000"/>
          <w:sz w:val="20"/>
          <w:szCs w:val="20"/>
        </w:rPr>
        <w:t xml:space="preserve"> Parágrafo Primeiro </w:t>
      </w:r>
      <w:r w:rsidRPr="0062460D">
        <w:rPr>
          <w:rFonts w:ascii="Arial" w:eastAsia="Arial Unicode MS" w:hAnsi="Arial" w:cs="Arial"/>
          <w:color w:val="000000"/>
          <w:sz w:val="20"/>
          <w:szCs w:val="20"/>
        </w:rPr>
        <w:t xml:space="preserve">- A área especificada na cláusula primeira destina-se à ________________, vedado qualquer outro uso. </w:t>
      </w:r>
    </w:p>
    <w:p w14:paraId="4E53256D" w14:textId="77777777" w:rsidR="00B97B01" w:rsidRDefault="00B97B01" w:rsidP="000043EF">
      <w:pPr>
        <w:tabs>
          <w:tab w:val="right" w:pos="8789"/>
        </w:tabs>
        <w:autoSpaceDE w:val="0"/>
        <w:autoSpaceDN w:val="0"/>
        <w:adjustRightInd w:val="0"/>
        <w:spacing w:line="360" w:lineRule="auto"/>
        <w:ind w:right="-568"/>
        <w:jc w:val="both"/>
        <w:rPr>
          <w:rFonts w:ascii="Arial" w:eastAsia="Arial Unicode MS" w:hAnsi="Arial" w:cs="Arial"/>
          <w:color w:val="000000"/>
          <w:sz w:val="20"/>
          <w:szCs w:val="20"/>
        </w:rPr>
      </w:pPr>
    </w:p>
    <w:p w14:paraId="081F36D5" w14:textId="77777777" w:rsidR="000043EF" w:rsidRPr="00DD6678" w:rsidRDefault="000043EF" w:rsidP="000043EF">
      <w:pPr>
        <w:tabs>
          <w:tab w:val="right" w:pos="8789"/>
        </w:tabs>
        <w:autoSpaceDE w:val="0"/>
        <w:autoSpaceDN w:val="0"/>
        <w:adjustRightInd w:val="0"/>
        <w:spacing w:line="360" w:lineRule="auto"/>
        <w:ind w:right="-568"/>
        <w:jc w:val="both"/>
        <w:rPr>
          <w:rFonts w:ascii="Arial" w:eastAsia="Arial Unicode MS" w:hAnsi="Arial" w:cs="Arial"/>
          <w:color w:val="000000"/>
          <w:sz w:val="20"/>
          <w:szCs w:val="20"/>
        </w:rPr>
      </w:pPr>
      <w:r w:rsidRPr="00DD6678">
        <w:rPr>
          <w:rFonts w:ascii="Arial" w:eastAsia="Arial Unicode MS" w:hAnsi="Arial" w:cs="Arial"/>
          <w:color w:val="000000"/>
          <w:sz w:val="20"/>
          <w:szCs w:val="20"/>
        </w:rPr>
        <w:t>Obs.:</w:t>
      </w:r>
    </w:p>
    <w:p w14:paraId="30873477" w14:textId="77777777" w:rsidR="000043EF" w:rsidRPr="00DD6678" w:rsidRDefault="000043EF" w:rsidP="000043EF">
      <w:pPr>
        <w:tabs>
          <w:tab w:val="right" w:pos="8789"/>
        </w:tabs>
        <w:autoSpaceDE w:val="0"/>
        <w:autoSpaceDN w:val="0"/>
        <w:adjustRightInd w:val="0"/>
        <w:spacing w:line="360" w:lineRule="auto"/>
        <w:ind w:right="-568"/>
        <w:jc w:val="both"/>
        <w:rPr>
          <w:rFonts w:ascii="Arial" w:eastAsia="Arial Unicode MS" w:hAnsi="Arial" w:cs="Arial"/>
          <w:color w:val="000000"/>
          <w:sz w:val="20"/>
          <w:szCs w:val="20"/>
        </w:rPr>
      </w:pPr>
      <w:r w:rsidRPr="00DD6678">
        <w:rPr>
          <w:rFonts w:ascii="Arial" w:eastAsia="Arial Unicode MS" w:hAnsi="Arial" w:cs="Arial"/>
          <w:color w:val="000000"/>
          <w:sz w:val="20"/>
          <w:szCs w:val="20"/>
        </w:rPr>
        <w:t>1.</w:t>
      </w:r>
      <w:r>
        <w:rPr>
          <w:rFonts w:ascii="Arial" w:eastAsia="Arial Unicode MS" w:hAnsi="Arial" w:cs="Arial"/>
          <w:color w:val="000000"/>
          <w:sz w:val="20"/>
          <w:szCs w:val="20"/>
        </w:rPr>
        <w:t xml:space="preserve"> </w:t>
      </w:r>
      <w:r w:rsidRPr="00DD6678">
        <w:rPr>
          <w:rFonts w:ascii="Arial" w:eastAsia="Arial Unicode MS" w:hAnsi="Arial" w:cs="Arial"/>
          <w:color w:val="000000"/>
          <w:sz w:val="20"/>
          <w:szCs w:val="20"/>
        </w:rPr>
        <w:t>Indicar a finalidade da ocupação.</w:t>
      </w:r>
    </w:p>
    <w:p w14:paraId="4DF47DB7" w14:textId="77777777" w:rsidR="000043EF" w:rsidRPr="00DD6678" w:rsidRDefault="000043EF" w:rsidP="000043EF">
      <w:pPr>
        <w:tabs>
          <w:tab w:val="right" w:pos="8789"/>
        </w:tabs>
        <w:autoSpaceDE w:val="0"/>
        <w:autoSpaceDN w:val="0"/>
        <w:adjustRightInd w:val="0"/>
        <w:spacing w:line="360" w:lineRule="auto"/>
        <w:ind w:right="-568"/>
        <w:jc w:val="both"/>
        <w:rPr>
          <w:rFonts w:ascii="Arial" w:eastAsia="Arial Unicode MS" w:hAnsi="Arial" w:cs="Arial"/>
          <w:color w:val="000000"/>
          <w:sz w:val="20"/>
          <w:szCs w:val="20"/>
        </w:rPr>
      </w:pPr>
      <w:r w:rsidRPr="00DD6678">
        <w:rPr>
          <w:rFonts w:ascii="Arial" w:eastAsia="Arial Unicode MS" w:hAnsi="Arial" w:cs="Arial"/>
          <w:color w:val="000000"/>
          <w:sz w:val="20"/>
          <w:szCs w:val="20"/>
        </w:rPr>
        <w:t>2.</w:t>
      </w:r>
      <w:r w:rsidRPr="00DD6678">
        <w:rPr>
          <w:rFonts w:ascii="Arial" w:eastAsia="Arial Unicode MS" w:hAnsi="Arial" w:cs="Arial"/>
          <w:color w:val="000000"/>
          <w:sz w:val="20"/>
          <w:szCs w:val="20"/>
        </w:rPr>
        <w:tab/>
        <w:t xml:space="preserve"> Se necessário, a cláusula poderá ser desdobrada, bem como serem indicadas, de forma detalhada, as atividades específicas que serão permitidas e eventuais vedações que haja.</w:t>
      </w:r>
    </w:p>
    <w:p w14:paraId="3787B012" w14:textId="77777777" w:rsidR="000043EF" w:rsidRDefault="000043EF" w:rsidP="000043EF">
      <w:pPr>
        <w:tabs>
          <w:tab w:val="right" w:pos="8789"/>
        </w:tabs>
        <w:autoSpaceDE w:val="0"/>
        <w:autoSpaceDN w:val="0"/>
        <w:adjustRightInd w:val="0"/>
        <w:spacing w:line="360" w:lineRule="auto"/>
        <w:ind w:right="-568"/>
        <w:jc w:val="both"/>
        <w:rPr>
          <w:rFonts w:ascii="Arial" w:eastAsia="Arial Unicode MS" w:hAnsi="Arial" w:cs="Arial"/>
          <w:color w:val="000000"/>
          <w:sz w:val="20"/>
          <w:szCs w:val="20"/>
        </w:rPr>
      </w:pPr>
      <w:r w:rsidRPr="00DD6678">
        <w:rPr>
          <w:rFonts w:ascii="Arial" w:eastAsia="Arial Unicode MS" w:hAnsi="Arial" w:cs="Arial"/>
          <w:color w:val="000000"/>
          <w:sz w:val="20"/>
          <w:szCs w:val="20"/>
        </w:rPr>
        <w:t>3.</w:t>
      </w:r>
      <w:r w:rsidRPr="00DD6678">
        <w:rPr>
          <w:rFonts w:ascii="Arial" w:eastAsia="Arial Unicode MS" w:hAnsi="Arial" w:cs="Arial"/>
          <w:color w:val="000000"/>
          <w:sz w:val="20"/>
          <w:szCs w:val="20"/>
        </w:rPr>
        <w:tab/>
      </w:r>
      <w:r>
        <w:rPr>
          <w:rFonts w:ascii="Arial" w:eastAsia="Arial Unicode MS" w:hAnsi="Arial" w:cs="Arial"/>
          <w:color w:val="000000"/>
          <w:sz w:val="20"/>
          <w:szCs w:val="20"/>
        </w:rPr>
        <w:t xml:space="preserve"> </w:t>
      </w:r>
      <w:r w:rsidRPr="00DD6678">
        <w:rPr>
          <w:rFonts w:ascii="Arial" w:eastAsia="Arial Unicode MS" w:hAnsi="Arial" w:cs="Arial"/>
          <w:color w:val="000000"/>
          <w:sz w:val="20"/>
          <w:szCs w:val="20"/>
        </w:rPr>
        <w:t>A finalidade da ocupação terá de ser: urbanização, industrialização, edificação, cultivo da terra, ou outra utilização de interesse social, conforme previsão legal.</w:t>
      </w:r>
    </w:p>
    <w:p w14:paraId="6B7A6D2A"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color w:val="000000"/>
          <w:sz w:val="20"/>
          <w:szCs w:val="20"/>
        </w:rPr>
      </w:pPr>
    </w:p>
    <w:p w14:paraId="52BAE12A"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color w:val="000000"/>
          <w:sz w:val="20"/>
          <w:szCs w:val="20"/>
        </w:rPr>
      </w:pPr>
      <w:r w:rsidRPr="0062460D">
        <w:rPr>
          <w:rFonts w:ascii="Arial" w:eastAsia="Arial Unicode MS" w:hAnsi="Arial" w:cs="Arial"/>
          <w:b/>
          <w:bCs/>
          <w:color w:val="000000"/>
          <w:sz w:val="20"/>
          <w:szCs w:val="20"/>
        </w:rPr>
        <w:t xml:space="preserve">Parágrafo </w:t>
      </w:r>
      <w:r>
        <w:rPr>
          <w:rFonts w:ascii="Arial" w:eastAsia="Arial Unicode MS" w:hAnsi="Arial" w:cs="Arial"/>
          <w:b/>
          <w:bCs/>
          <w:color w:val="000000"/>
          <w:sz w:val="20"/>
          <w:szCs w:val="20"/>
        </w:rPr>
        <w:t>S</w:t>
      </w:r>
      <w:r w:rsidRPr="0062460D">
        <w:rPr>
          <w:rFonts w:ascii="Arial" w:eastAsia="Arial Unicode MS" w:hAnsi="Arial" w:cs="Arial"/>
          <w:b/>
          <w:bCs/>
          <w:color w:val="000000"/>
          <w:sz w:val="20"/>
          <w:szCs w:val="20"/>
        </w:rPr>
        <w:t>egundo</w:t>
      </w:r>
      <w:r w:rsidRPr="0062460D">
        <w:rPr>
          <w:rFonts w:ascii="Arial" w:eastAsia="Arial Unicode MS" w:hAnsi="Arial" w:cs="Arial"/>
          <w:color w:val="000000"/>
          <w:sz w:val="20"/>
          <w:szCs w:val="20"/>
        </w:rPr>
        <w:t xml:space="preserve"> – É expressamente vedada sua utilização por terceiros, assim como sua subconcessão.</w:t>
      </w:r>
    </w:p>
    <w:p w14:paraId="665CDA4D"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color w:val="000000"/>
          <w:sz w:val="20"/>
          <w:szCs w:val="20"/>
        </w:rPr>
      </w:pPr>
    </w:p>
    <w:p w14:paraId="132FB835"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b/>
          <w:bCs/>
          <w:color w:val="000000"/>
          <w:sz w:val="20"/>
          <w:szCs w:val="20"/>
        </w:rPr>
      </w:pPr>
      <w:r w:rsidRPr="0062460D">
        <w:rPr>
          <w:rFonts w:ascii="Arial" w:eastAsia="Arial Unicode MS" w:hAnsi="Arial" w:cs="Arial"/>
          <w:b/>
          <w:bCs/>
          <w:color w:val="000000"/>
          <w:sz w:val="20"/>
          <w:szCs w:val="20"/>
        </w:rPr>
        <w:t xml:space="preserve">CLÁUSULA </w:t>
      </w:r>
      <w:r>
        <w:rPr>
          <w:rFonts w:ascii="Arial" w:eastAsia="Arial Unicode MS" w:hAnsi="Arial" w:cs="Arial"/>
          <w:b/>
          <w:bCs/>
          <w:color w:val="000000"/>
          <w:sz w:val="20"/>
          <w:szCs w:val="20"/>
        </w:rPr>
        <w:t>TERCEIRA</w:t>
      </w:r>
      <w:r w:rsidRPr="0062460D">
        <w:rPr>
          <w:rFonts w:ascii="Arial" w:eastAsia="Arial Unicode MS" w:hAnsi="Arial" w:cs="Arial"/>
          <w:b/>
          <w:bCs/>
          <w:color w:val="000000"/>
          <w:sz w:val="20"/>
          <w:szCs w:val="20"/>
        </w:rPr>
        <w:t xml:space="preserve"> </w:t>
      </w:r>
      <w:r w:rsidRPr="0062460D">
        <w:rPr>
          <w:rFonts w:ascii="Arial" w:eastAsia="Arial Unicode MS" w:hAnsi="Arial" w:cs="Arial"/>
          <w:color w:val="000000"/>
          <w:sz w:val="20"/>
          <w:szCs w:val="20"/>
        </w:rPr>
        <w:t>–</w:t>
      </w:r>
      <w:r>
        <w:rPr>
          <w:rFonts w:ascii="Arial" w:eastAsia="Arial Unicode MS" w:hAnsi="Arial" w:cs="Arial"/>
          <w:b/>
          <w:bCs/>
          <w:color w:val="000000"/>
          <w:sz w:val="20"/>
          <w:szCs w:val="20"/>
        </w:rPr>
        <w:t xml:space="preserve"> </w:t>
      </w:r>
      <w:r w:rsidRPr="0062460D">
        <w:rPr>
          <w:rFonts w:ascii="Arial" w:eastAsia="Arial Unicode MS" w:hAnsi="Arial" w:cs="Arial"/>
          <w:b/>
          <w:bCs/>
          <w:color w:val="000000"/>
          <w:sz w:val="20"/>
          <w:szCs w:val="20"/>
        </w:rPr>
        <w:t>PRAZO</w:t>
      </w:r>
    </w:p>
    <w:p w14:paraId="28BA82E0" w14:textId="77777777" w:rsidR="000043EF" w:rsidRPr="00545188" w:rsidRDefault="000043EF" w:rsidP="000043EF">
      <w:pPr>
        <w:tabs>
          <w:tab w:val="right" w:pos="8789"/>
        </w:tabs>
        <w:autoSpaceDE w:val="0"/>
        <w:autoSpaceDN w:val="0"/>
        <w:adjustRightInd w:val="0"/>
        <w:spacing w:before="240" w:line="360" w:lineRule="auto"/>
        <w:ind w:right="-568"/>
        <w:jc w:val="both"/>
        <w:rPr>
          <w:rFonts w:ascii="Arial" w:eastAsia="Arial Unicode MS" w:hAnsi="Arial" w:cs="Arial"/>
          <w:color w:val="000000"/>
          <w:sz w:val="20"/>
          <w:szCs w:val="20"/>
        </w:rPr>
      </w:pPr>
      <w:r w:rsidRPr="00545188">
        <w:rPr>
          <w:rFonts w:ascii="Arial" w:eastAsia="Arial Unicode MS" w:hAnsi="Arial" w:cs="Arial"/>
          <w:color w:val="000000"/>
          <w:sz w:val="20"/>
          <w:szCs w:val="20"/>
        </w:rPr>
        <w:t xml:space="preserve">A CONCESSÃO DE USO terá eficácia a partir da data da publicação do instrumento correspondente no Portal Nacional de Contratações Públicas e vigorará por ______ (_________) dias/meses (até 10 anos, na hipótese do art. 110, I da Lei nº 14.133/2021 ou 35 anos, na hipótese do art. 110, II da Lei nº 14.133/2021) contados da referida publicação ou da entrega da área, se posterior. </w:t>
      </w:r>
    </w:p>
    <w:p w14:paraId="163B9901" w14:textId="77777777" w:rsidR="000043EF" w:rsidRDefault="000043EF" w:rsidP="000043EF">
      <w:pPr>
        <w:tabs>
          <w:tab w:val="right" w:pos="8789"/>
        </w:tabs>
        <w:autoSpaceDE w:val="0"/>
        <w:autoSpaceDN w:val="0"/>
        <w:adjustRightInd w:val="0"/>
        <w:spacing w:before="240" w:line="360" w:lineRule="auto"/>
        <w:ind w:right="-568"/>
        <w:jc w:val="both"/>
        <w:rPr>
          <w:rFonts w:ascii="Arial" w:eastAsia="Arial Unicode MS" w:hAnsi="Arial" w:cs="Arial"/>
          <w:color w:val="000000"/>
          <w:sz w:val="20"/>
          <w:szCs w:val="20"/>
        </w:rPr>
      </w:pPr>
      <w:r w:rsidRPr="004561F6">
        <w:rPr>
          <w:rFonts w:ascii="Arial" w:eastAsia="Arial Unicode MS" w:hAnsi="Arial" w:cs="Arial"/>
          <w:b/>
          <w:bCs/>
          <w:color w:val="000000"/>
          <w:sz w:val="20"/>
          <w:szCs w:val="20"/>
        </w:rPr>
        <w:t>Parágrafo Único</w:t>
      </w:r>
      <w:r>
        <w:rPr>
          <w:rFonts w:ascii="Arial" w:eastAsia="Arial Unicode MS" w:hAnsi="Arial" w:cs="Arial"/>
          <w:color w:val="000000"/>
          <w:sz w:val="20"/>
          <w:szCs w:val="20"/>
        </w:rPr>
        <w:t xml:space="preserve"> – O </w:t>
      </w:r>
      <w:r w:rsidRPr="00545188">
        <w:rPr>
          <w:rFonts w:ascii="Arial" w:eastAsia="Arial Unicode MS" w:hAnsi="Arial" w:cs="Arial"/>
          <w:color w:val="000000"/>
          <w:sz w:val="20"/>
          <w:szCs w:val="20"/>
        </w:rPr>
        <w:t>prazo da CONCESSÃO DE USO poderá ser prorrogado se o CONCESSIONÁRIO tiver pago a remuneração e cumprido todas as condições e encargos estabelecidos, na forma da legislação em vigor, quando se revele adequado ao atendimento do interesse público</w:t>
      </w:r>
      <w:r>
        <w:rPr>
          <w:rFonts w:ascii="Arial" w:eastAsia="Arial Unicode MS" w:hAnsi="Arial" w:cs="Arial"/>
          <w:color w:val="000000"/>
          <w:sz w:val="20"/>
          <w:szCs w:val="20"/>
        </w:rPr>
        <w:t xml:space="preserve">. </w:t>
      </w:r>
    </w:p>
    <w:p w14:paraId="076975BC" w14:textId="77777777" w:rsidR="000043EF" w:rsidRDefault="000043EF" w:rsidP="000043EF">
      <w:pPr>
        <w:tabs>
          <w:tab w:val="right" w:pos="8789"/>
        </w:tabs>
        <w:autoSpaceDE w:val="0"/>
        <w:autoSpaceDN w:val="0"/>
        <w:adjustRightInd w:val="0"/>
        <w:spacing w:line="360" w:lineRule="auto"/>
        <w:ind w:right="-568"/>
        <w:jc w:val="both"/>
        <w:rPr>
          <w:rFonts w:ascii="Arial" w:eastAsia="Arial Unicode MS" w:hAnsi="Arial" w:cs="Arial"/>
          <w:color w:val="000000"/>
          <w:sz w:val="20"/>
          <w:szCs w:val="20"/>
        </w:rPr>
      </w:pPr>
    </w:p>
    <w:p w14:paraId="73D673E0" w14:textId="77777777" w:rsidR="000043EF" w:rsidRPr="00EB6D01" w:rsidRDefault="000043EF" w:rsidP="000043EF">
      <w:pPr>
        <w:tabs>
          <w:tab w:val="right" w:pos="8789"/>
        </w:tabs>
        <w:autoSpaceDE w:val="0"/>
        <w:autoSpaceDN w:val="0"/>
        <w:adjustRightInd w:val="0"/>
        <w:spacing w:line="360" w:lineRule="auto"/>
        <w:ind w:right="-568"/>
        <w:jc w:val="both"/>
        <w:rPr>
          <w:rFonts w:ascii="Arial" w:eastAsia="Arial Unicode MS" w:hAnsi="Arial" w:cs="Arial"/>
          <w:b/>
          <w:bCs/>
          <w:color w:val="000000"/>
          <w:sz w:val="20"/>
          <w:szCs w:val="20"/>
        </w:rPr>
      </w:pPr>
      <w:r w:rsidRPr="00EB6D01">
        <w:rPr>
          <w:rFonts w:ascii="Arial" w:eastAsia="Arial Unicode MS" w:hAnsi="Arial" w:cs="Arial"/>
          <w:b/>
          <w:bCs/>
          <w:color w:val="000000"/>
          <w:sz w:val="20"/>
          <w:szCs w:val="20"/>
        </w:rPr>
        <w:t>CLÁUSULA QUARTA: IMISSÃO NA POSSE</w:t>
      </w:r>
    </w:p>
    <w:p w14:paraId="05285CA1" w14:textId="77777777" w:rsidR="000043EF" w:rsidRDefault="000043EF" w:rsidP="000043EF">
      <w:pPr>
        <w:tabs>
          <w:tab w:val="right" w:pos="8789"/>
        </w:tabs>
        <w:autoSpaceDE w:val="0"/>
        <w:autoSpaceDN w:val="0"/>
        <w:adjustRightInd w:val="0"/>
        <w:spacing w:before="240" w:line="360" w:lineRule="auto"/>
        <w:ind w:right="-568"/>
        <w:jc w:val="both"/>
        <w:rPr>
          <w:rFonts w:ascii="Arial" w:eastAsia="Arial Unicode MS" w:hAnsi="Arial" w:cs="Arial"/>
          <w:color w:val="000000"/>
          <w:sz w:val="20"/>
          <w:szCs w:val="20"/>
        </w:rPr>
      </w:pPr>
      <w:r w:rsidRPr="00B126F9">
        <w:rPr>
          <w:rFonts w:ascii="Arial" w:eastAsia="Arial Unicode MS" w:hAnsi="Arial" w:cs="Arial"/>
          <w:color w:val="000000"/>
          <w:sz w:val="20"/>
          <w:szCs w:val="20"/>
        </w:rPr>
        <w:lastRenderedPageBreak/>
        <w:t xml:space="preserve">O MUNICÍPIO neste ato entrega à CONCESSIONÁRIA a posse da área pública para todos os fins de direito decorrentes dessa concessão. </w:t>
      </w:r>
    </w:p>
    <w:p w14:paraId="78763087" w14:textId="77777777" w:rsidR="000043EF" w:rsidRPr="0062460D" w:rsidRDefault="000043EF" w:rsidP="000043EF">
      <w:pPr>
        <w:tabs>
          <w:tab w:val="right" w:pos="8789"/>
        </w:tabs>
        <w:autoSpaceDE w:val="0"/>
        <w:autoSpaceDN w:val="0"/>
        <w:adjustRightInd w:val="0"/>
        <w:spacing w:before="240" w:line="360" w:lineRule="auto"/>
        <w:ind w:right="-568"/>
        <w:jc w:val="both"/>
        <w:rPr>
          <w:rFonts w:ascii="Arial" w:eastAsia="Arial Unicode MS" w:hAnsi="Arial" w:cs="Arial"/>
          <w:color w:val="000000"/>
          <w:sz w:val="20"/>
          <w:szCs w:val="20"/>
        </w:rPr>
      </w:pPr>
    </w:p>
    <w:p w14:paraId="6930930B"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b/>
          <w:bCs/>
          <w:color w:val="000000"/>
          <w:sz w:val="20"/>
          <w:szCs w:val="20"/>
        </w:rPr>
      </w:pPr>
      <w:bookmarkStart w:id="6" w:name="_Hlk177745593"/>
      <w:r w:rsidRPr="0062460D">
        <w:rPr>
          <w:rFonts w:ascii="Arial" w:eastAsia="Arial Unicode MS" w:hAnsi="Arial" w:cs="Arial"/>
          <w:b/>
          <w:bCs/>
          <w:color w:val="000000"/>
          <w:sz w:val="20"/>
          <w:szCs w:val="20"/>
        </w:rPr>
        <w:t xml:space="preserve">CLÁUSULA </w:t>
      </w:r>
      <w:r>
        <w:rPr>
          <w:rFonts w:ascii="Arial" w:eastAsia="Arial Unicode MS" w:hAnsi="Arial" w:cs="Arial"/>
          <w:b/>
          <w:bCs/>
          <w:color w:val="000000"/>
          <w:sz w:val="20"/>
          <w:szCs w:val="20"/>
        </w:rPr>
        <w:t xml:space="preserve">QUINTA- </w:t>
      </w:r>
      <w:bookmarkEnd w:id="6"/>
      <w:r>
        <w:rPr>
          <w:rFonts w:ascii="Arial" w:eastAsia="Arial Unicode MS" w:hAnsi="Arial" w:cs="Arial"/>
          <w:b/>
          <w:bCs/>
          <w:color w:val="000000"/>
          <w:sz w:val="20"/>
          <w:szCs w:val="20"/>
        </w:rPr>
        <w:t xml:space="preserve">REMUNERAÇÃO </w:t>
      </w:r>
    </w:p>
    <w:p w14:paraId="0785EB56" w14:textId="77777777" w:rsidR="000043EF" w:rsidRPr="0062460D" w:rsidRDefault="000043EF" w:rsidP="000043EF">
      <w:pPr>
        <w:tabs>
          <w:tab w:val="right" w:pos="8789"/>
        </w:tabs>
        <w:autoSpaceDE w:val="0"/>
        <w:autoSpaceDN w:val="0"/>
        <w:adjustRightInd w:val="0"/>
        <w:spacing w:before="240" w:line="360" w:lineRule="auto"/>
        <w:ind w:right="-568"/>
        <w:jc w:val="both"/>
        <w:rPr>
          <w:rFonts w:ascii="Arial" w:eastAsia="Arial Unicode MS" w:hAnsi="Arial" w:cs="Arial"/>
          <w:color w:val="000000"/>
          <w:sz w:val="20"/>
          <w:szCs w:val="20"/>
        </w:rPr>
      </w:pPr>
      <w:r w:rsidRPr="0062460D">
        <w:rPr>
          <w:rFonts w:ascii="Arial" w:eastAsia="Arial Unicode MS" w:hAnsi="Arial" w:cs="Arial"/>
          <w:color w:val="000000"/>
          <w:sz w:val="20"/>
          <w:szCs w:val="20"/>
        </w:rPr>
        <w:t xml:space="preserve">O valor de remuneração mensal pela utilização da área pública é de R$___________, tendo sido pago, mediante a guia DARM nº_________, a importância de R$___________, equivalente a antecipação do fluxo de pagamentos mensais dos ____ (_______) primeiros meses do valor de outorga, antes da assinatura do presente termo. </w:t>
      </w:r>
    </w:p>
    <w:p w14:paraId="37A1E9A8" w14:textId="77777777" w:rsidR="000043EF" w:rsidRPr="0062460D" w:rsidRDefault="000043EF" w:rsidP="000043EF">
      <w:pPr>
        <w:tabs>
          <w:tab w:val="right" w:pos="8789"/>
        </w:tabs>
        <w:autoSpaceDE w:val="0"/>
        <w:autoSpaceDN w:val="0"/>
        <w:adjustRightInd w:val="0"/>
        <w:spacing w:before="240" w:line="360" w:lineRule="auto"/>
        <w:ind w:right="-568"/>
        <w:jc w:val="both"/>
        <w:rPr>
          <w:rFonts w:ascii="Arial" w:eastAsia="Arial Unicode MS" w:hAnsi="Arial" w:cs="Arial"/>
          <w:color w:val="000000"/>
          <w:sz w:val="20"/>
          <w:szCs w:val="20"/>
        </w:rPr>
      </w:pPr>
      <w:r w:rsidRPr="0062460D">
        <w:rPr>
          <w:rFonts w:ascii="Arial" w:eastAsia="Arial Unicode MS" w:hAnsi="Arial" w:cs="Arial"/>
          <w:b/>
          <w:color w:val="000000"/>
          <w:sz w:val="20"/>
          <w:szCs w:val="20"/>
        </w:rPr>
        <w:t>Parágrafo Primeiro:</w:t>
      </w:r>
      <w:r w:rsidRPr="0062460D">
        <w:rPr>
          <w:rFonts w:ascii="Arial" w:eastAsia="Arial Unicode MS" w:hAnsi="Arial" w:cs="Arial"/>
          <w:color w:val="000000"/>
          <w:sz w:val="20"/>
          <w:szCs w:val="20"/>
        </w:rPr>
        <w:t xml:space="preserve"> A partir do ___º (vigésimo quinto) mês, a CONCESSIONÁRIA efetuará o pagamento da remuneração mensal até o dia 10 (dez) de cada mês, </w:t>
      </w:r>
      <w:r>
        <w:rPr>
          <w:rFonts w:ascii="Arial" w:eastAsia="Arial Unicode MS" w:hAnsi="Arial" w:cs="Arial"/>
          <w:color w:val="000000"/>
          <w:sz w:val="20"/>
          <w:szCs w:val="20"/>
        </w:rPr>
        <w:t>por meio</w:t>
      </w:r>
      <w:r w:rsidRPr="0062460D">
        <w:rPr>
          <w:rFonts w:ascii="Arial" w:eastAsia="Arial Unicode MS" w:hAnsi="Arial" w:cs="Arial"/>
          <w:color w:val="000000"/>
          <w:sz w:val="20"/>
          <w:szCs w:val="20"/>
        </w:rPr>
        <w:t xml:space="preserve"> de Guia DARM emitida pela Subsecretaria de Patrimônio Imobiliário.</w:t>
      </w:r>
    </w:p>
    <w:p w14:paraId="598D9A56" w14:textId="77777777" w:rsidR="000043EF" w:rsidRDefault="000043EF" w:rsidP="000043EF">
      <w:pPr>
        <w:tabs>
          <w:tab w:val="right" w:pos="8789"/>
        </w:tabs>
        <w:autoSpaceDE w:val="0"/>
        <w:autoSpaceDN w:val="0"/>
        <w:adjustRightInd w:val="0"/>
        <w:spacing w:before="240" w:line="360" w:lineRule="auto"/>
        <w:ind w:right="-568"/>
        <w:jc w:val="both"/>
        <w:rPr>
          <w:rFonts w:ascii="Arial" w:eastAsia="Arial Unicode MS" w:hAnsi="Arial" w:cs="Arial"/>
          <w:color w:val="000000"/>
          <w:sz w:val="20"/>
          <w:szCs w:val="20"/>
        </w:rPr>
      </w:pPr>
      <w:r w:rsidRPr="0062460D">
        <w:rPr>
          <w:rFonts w:ascii="Arial" w:eastAsia="Arial Unicode MS" w:hAnsi="Arial" w:cs="Arial"/>
          <w:b/>
          <w:color w:val="000000"/>
          <w:sz w:val="20"/>
          <w:szCs w:val="20"/>
        </w:rPr>
        <w:t xml:space="preserve">Parágrafo </w:t>
      </w:r>
      <w:r>
        <w:rPr>
          <w:rFonts w:ascii="Arial" w:eastAsia="Arial Unicode MS" w:hAnsi="Arial" w:cs="Arial"/>
          <w:b/>
          <w:color w:val="000000"/>
          <w:sz w:val="20"/>
          <w:szCs w:val="20"/>
        </w:rPr>
        <w:t>Segundo</w:t>
      </w:r>
      <w:r>
        <w:rPr>
          <w:rFonts w:ascii="Arial" w:eastAsia="Arial Unicode MS" w:hAnsi="Arial" w:cs="Arial"/>
          <w:color w:val="000000"/>
          <w:sz w:val="20"/>
          <w:szCs w:val="20"/>
        </w:rPr>
        <w:t>:</w:t>
      </w:r>
      <w:r w:rsidRPr="0062460D">
        <w:rPr>
          <w:rFonts w:ascii="Arial" w:eastAsia="Arial Unicode MS" w:hAnsi="Arial" w:cs="Arial"/>
          <w:color w:val="000000"/>
          <w:sz w:val="20"/>
          <w:szCs w:val="20"/>
        </w:rPr>
        <w:t xml:space="preserve">  </w:t>
      </w:r>
      <w:r w:rsidRPr="009A0888">
        <w:rPr>
          <w:rFonts w:ascii="Arial" w:eastAsia="Arial Unicode MS" w:hAnsi="Arial" w:cs="Arial"/>
          <w:color w:val="000000"/>
          <w:sz w:val="20"/>
          <w:szCs w:val="20"/>
        </w:rPr>
        <w:t xml:space="preserve">O não pagamento da remuneração mensal </w:t>
      </w:r>
      <w:r>
        <w:rPr>
          <w:rFonts w:ascii="Arial" w:eastAsia="Arial Unicode MS" w:hAnsi="Arial" w:cs="Arial"/>
          <w:color w:val="000000"/>
          <w:sz w:val="20"/>
          <w:szCs w:val="20"/>
        </w:rPr>
        <w:t>no prazo estipulado no parágrafo anterior</w:t>
      </w:r>
      <w:r w:rsidRPr="009A0888">
        <w:rPr>
          <w:rFonts w:ascii="Arial" w:eastAsia="Arial Unicode MS" w:hAnsi="Arial" w:cs="Arial"/>
          <w:color w:val="000000"/>
          <w:sz w:val="20"/>
          <w:szCs w:val="20"/>
        </w:rPr>
        <w:t xml:space="preserve"> fará incidir para a CONCESSIONÁRIA a multa moratória de 1% (um por cento) ao dia, na forma do art. 592 do RGCAF, além da incidência de juros de mora de 1% (um por cento) ao mês, calculados pro rata die, e atualização monetária pelo índice ________.</w:t>
      </w:r>
      <w:r>
        <w:rPr>
          <w:rFonts w:ascii="Arial" w:eastAsia="Arial Unicode MS" w:hAnsi="Arial" w:cs="Arial"/>
          <w:color w:val="000000"/>
          <w:sz w:val="20"/>
          <w:szCs w:val="20"/>
        </w:rPr>
        <w:t xml:space="preserve"> </w:t>
      </w:r>
    </w:p>
    <w:p w14:paraId="2866B9F3" w14:textId="77777777" w:rsidR="000043EF" w:rsidRDefault="000043EF" w:rsidP="000043EF">
      <w:pPr>
        <w:tabs>
          <w:tab w:val="right" w:pos="8789"/>
        </w:tabs>
        <w:autoSpaceDE w:val="0"/>
        <w:autoSpaceDN w:val="0"/>
        <w:adjustRightInd w:val="0"/>
        <w:spacing w:before="240" w:line="360" w:lineRule="auto"/>
        <w:ind w:right="-568"/>
        <w:jc w:val="both"/>
        <w:rPr>
          <w:rFonts w:ascii="Arial" w:eastAsia="Arial Unicode MS" w:hAnsi="Arial" w:cs="Arial"/>
          <w:color w:val="000000"/>
          <w:sz w:val="20"/>
          <w:szCs w:val="20"/>
        </w:rPr>
      </w:pPr>
    </w:p>
    <w:p w14:paraId="07F8578D" w14:textId="77777777" w:rsidR="000043EF" w:rsidRDefault="000043EF" w:rsidP="000043EF">
      <w:pPr>
        <w:tabs>
          <w:tab w:val="right" w:pos="8789"/>
        </w:tabs>
        <w:autoSpaceDE w:val="0"/>
        <w:autoSpaceDN w:val="0"/>
        <w:adjustRightInd w:val="0"/>
        <w:spacing w:before="240" w:line="360" w:lineRule="auto"/>
        <w:ind w:right="-568"/>
        <w:jc w:val="both"/>
        <w:rPr>
          <w:rFonts w:ascii="Arial" w:eastAsia="Arial Unicode MS" w:hAnsi="Arial" w:cs="Arial"/>
          <w:b/>
          <w:color w:val="000000"/>
          <w:sz w:val="20"/>
          <w:szCs w:val="20"/>
        </w:rPr>
      </w:pPr>
      <w:r w:rsidRPr="0062460D">
        <w:rPr>
          <w:rFonts w:ascii="Arial" w:eastAsia="Arial Unicode MS" w:hAnsi="Arial" w:cs="Arial"/>
          <w:b/>
          <w:bCs/>
          <w:color w:val="000000"/>
          <w:sz w:val="20"/>
          <w:szCs w:val="20"/>
        </w:rPr>
        <w:t xml:space="preserve">CLÁUSULA </w:t>
      </w:r>
      <w:r>
        <w:rPr>
          <w:rFonts w:ascii="Arial" w:eastAsia="Arial Unicode MS" w:hAnsi="Arial" w:cs="Arial"/>
          <w:b/>
          <w:bCs/>
          <w:color w:val="000000"/>
          <w:sz w:val="20"/>
          <w:szCs w:val="20"/>
        </w:rPr>
        <w:t>SEXTA</w:t>
      </w:r>
      <w:r w:rsidRPr="0062460D">
        <w:rPr>
          <w:rFonts w:ascii="Arial" w:eastAsia="Arial Unicode MS" w:hAnsi="Arial" w:cs="Arial"/>
          <w:b/>
          <w:bCs/>
          <w:color w:val="000000"/>
          <w:sz w:val="20"/>
          <w:szCs w:val="20"/>
        </w:rPr>
        <w:t xml:space="preserve"> </w:t>
      </w:r>
      <w:r w:rsidRPr="0062460D">
        <w:rPr>
          <w:rFonts w:ascii="Arial" w:eastAsia="Arial Unicode MS" w:hAnsi="Arial" w:cs="Arial"/>
          <w:color w:val="000000"/>
          <w:sz w:val="20"/>
          <w:szCs w:val="20"/>
        </w:rPr>
        <w:t>–</w:t>
      </w:r>
      <w:r>
        <w:rPr>
          <w:rFonts w:ascii="Arial" w:eastAsia="Arial Unicode MS" w:hAnsi="Arial" w:cs="Arial"/>
          <w:b/>
          <w:bCs/>
          <w:color w:val="000000"/>
          <w:sz w:val="20"/>
          <w:szCs w:val="20"/>
        </w:rPr>
        <w:t xml:space="preserve"> REAJUSTE</w:t>
      </w:r>
    </w:p>
    <w:p w14:paraId="5D437F82" w14:textId="77777777" w:rsidR="000043EF" w:rsidRPr="0062460D" w:rsidRDefault="000043EF" w:rsidP="000043EF">
      <w:pPr>
        <w:tabs>
          <w:tab w:val="right" w:pos="8789"/>
        </w:tabs>
        <w:autoSpaceDE w:val="0"/>
        <w:autoSpaceDN w:val="0"/>
        <w:adjustRightInd w:val="0"/>
        <w:spacing w:before="240" w:line="360" w:lineRule="auto"/>
        <w:ind w:right="-568"/>
        <w:jc w:val="both"/>
        <w:rPr>
          <w:rFonts w:ascii="Arial" w:eastAsia="Arial Unicode MS" w:hAnsi="Arial" w:cs="Arial"/>
          <w:color w:val="000000"/>
          <w:sz w:val="20"/>
          <w:szCs w:val="20"/>
        </w:rPr>
      </w:pPr>
      <w:r w:rsidRPr="0062460D">
        <w:rPr>
          <w:rFonts w:ascii="Arial" w:eastAsia="Arial Unicode MS" w:hAnsi="Arial" w:cs="Arial"/>
          <w:color w:val="000000"/>
          <w:sz w:val="20"/>
          <w:szCs w:val="20"/>
        </w:rPr>
        <w:t>O valor da remuneração previsto no caput será reajustado anualmente, no dia 1º de Janeiro, de acordo com a variação do IPCA-E (índice de correção monetária adotado oficialmente pela Prefeitura da Cidade do Rio de Janeiro).</w:t>
      </w:r>
    </w:p>
    <w:p w14:paraId="017F7C6A" w14:textId="77777777" w:rsidR="000043EF" w:rsidRPr="0062460D" w:rsidRDefault="000043EF" w:rsidP="000043EF">
      <w:pPr>
        <w:tabs>
          <w:tab w:val="right" w:pos="8789"/>
        </w:tabs>
        <w:autoSpaceDE w:val="0"/>
        <w:autoSpaceDN w:val="0"/>
        <w:adjustRightInd w:val="0"/>
        <w:spacing w:before="240" w:line="360" w:lineRule="auto"/>
        <w:ind w:right="-568"/>
        <w:jc w:val="both"/>
        <w:rPr>
          <w:rFonts w:ascii="Arial" w:eastAsia="Arial Unicode MS" w:hAnsi="Arial" w:cs="Arial"/>
          <w:color w:val="000000"/>
          <w:sz w:val="20"/>
          <w:szCs w:val="20"/>
        </w:rPr>
      </w:pPr>
      <w:r w:rsidRPr="0062460D">
        <w:rPr>
          <w:rFonts w:ascii="Arial" w:eastAsia="Arial Unicode MS" w:hAnsi="Arial" w:cs="Arial"/>
          <w:b/>
          <w:color w:val="000000"/>
          <w:sz w:val="20"/>
          <w:szCs w:val="20"/>
        </w:rPr>
        <w:t xml:space="preserve">Parágrafo </w:t>
      </w:r>
      <w:r>
        <w:rPr>
          <w:rFonts w:ascii="Arial" w:eastAsia="Arial Unicode MS" w:hAnsi="Arial" w:cs="Arial"/>
          <w:b/>
          <w:color w:val="000000"/>
          <w:sz w:val="20"/>
          <w:szCs w:val="20"/>
        </w:rPr>
        <w:t>Único</w:t>
      </w:r>
      <w:r w:rsidRPr="0062460D">
        <w:rPr>
          <w:rFonts w:ascii="Arial" w:eastAsia="Arial Unicode MS" w:hAnsi="Arial" w:cs="Arial"/>
          <w:color w:val="000000"/>
          <w:sz w:val="20"/>
          <w:szCs w:val="20"/>
        </w:rPr>
        <w:t xml:space="preserve"> - Caso o índice previsto </w:t>
      </w:r>
      <w:r>
        <w:rPr>
          <w:rFonts w:ascii="Arial" w:eastAsia="Arial Unicode MS" w:hAnsi="Arial" w:cs="Arial"/>
          <w:color w:val="000000"/>
          <w:sz w:val="20"/>
          <w:szCs w:val="20"/>
        </w:rPr>
        <w:t>no caput desta cláusula</w:t>
      </w:r>
      <w:r w:rsidRPr="0062460D">
        <w:rPr>
          <w:rFonts w:ascii="Arial" w:eastAsia="Arial Unicode MS" w:hAnsi="Arial" w:cs="Arial"/>
          <w:color w:val="000000"/>
          <w:sz w:val="20"/>
          <w:szCs w:val="20"/>
        </w:rPr>
        <w:t xml:space="preserve"> seja extinto, ou de alguma forma não possa mais ser aplicado, será adotado outro índice que reflita a perda do poder aquisitivo da moeda, dando-se prioridade para o índice de Preços ao Consumidor – RJ (IPC-RJ), calculado pela Fundação Getúlio Vargas.</w:t>
      </w:r>
    </w:p>
    <w:p w14:paraId="12D4AE5A" w14:textId="77777777" w:rsidR="000043EF" w:rsidRPr="0062460D" w:rsidRDefault="000043EF" w:rsidP="000043EF">
      <w:pPr>
        <w:tabs>
          <w:tab w:val="right" w:pos="8789"/>
        </w:tabs>
        <w:autoSpaceDE w:val="0"/>
        <w:autoSpaceDN w:val="0"/>
        <w:adjustRightInd w:val="0"/>
        <w:spacing w:before="240" w:line="360" w:lineRule="auto"/>
        <w:ind w:right="-568"/>
        <w:jc w:val="both"/>
        <w:rPr>
          <w:rFonts w:ascii="Arial" w:eastAsia="Arial Unicode MS" w:hAnsi="Arial" w:cs="Arial"/>
          <w:color w:val="000000"/>
          <w:sz w:val="20"/>
          <w:szCs w:val="20"/>
        </w:rPr>
      </w:pPr>
    </w:p>
    <w:p w14:paraId="04315CE3"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b/>
          <w:bCs/>
          <w:color w:val="000000"/>
          <w:sz w:val="20"/>
          <w:szCs w:val="20"/>
        </w:rPr>
      </w:pPr>
    </w:p>
    <w:p w14:paraId="74C51331"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b/>
          <w:bCs/>
          <w:color w:val="000000"/>
          <w:sz w:val="20"/>
          <w:szCs w:val="20"/>
        </w:rPr>
      </w:pPr>
      <w:r w:rsidRPr="0062460D">
        <w:rPr>
          <w:rFonts w:ascii="Arial" w:eastAsia="Arial Unicode MS" w:hAnsi="Arial" w:cs="Arial"/>
          <w:b/>
          <w:bCs/>
          <w:color w:val="000000"/>
          <w:sz w:val="20"/>
          <w:szCs w:val="20"/>
        </w:rPr>
        <w:t xml:space="preserve">CLÁUSULA </w:t>
      </w:r>
      <w:r>
        <w:rPr>
          <w:rFonts w:ascii="Arial" w:eastAsia="Arial Unicode MS" w:hAnsi="Arial" w:cs="Arial"/>
          <w:b/>
          <w:bCs/>
          <w:color w:val="000000"/>
          <w:sz w:val="20"/>
          <w:szCs w:val="20"/>
        </w:rPr>
        <w:t>SÉTIMA</w:t>
      </w:r>
      <w:r w:rsidRPr="0062460D">
        <w:rPr>
          <w:rFonts w:ascii="Arial" w:eastAsia="Arial Unicode MS" w:hAnsi="Arial" w:cs="Arial"/>
          <w:b/>
          <w:bCs/>
          <w:color w:val="000000"/>
          <w:sz w:val="20"/>
          <w:szCs w:val="20"/>
        </w:rPr>
        <w:t xml:space="preserve"> </w:t>
      </w:r>
      <w:r w:rsidRPr="0062460D">
        <w:rPr>
          <w:rFonts w:ascii="Arial" w:eastAsia="Arial Unicode MS" w:hAnsi="Arial" w:cs="Arial"/>
          <w:color w:val="000000"/>
          <w:sz w:val="20"/>
          <w:szCs w:val="20"/>
        </w:rPr>
        <w:t>–</w:t>
      </w:r>
      <w:r>
        <w:rPr>
          <w:rFonts w:ascii="Arial" w:eastAsia="Arial Unicode MS" w:hAnsi="Arial" w:cs="Arial"/>
          <w:color w:val="000000"/>
          <w:sz w:val="20"/>
          <w:szCs w:val="20"/>
        </w:rPr>
        <w:t xml:space="preserve"> </w:t>
      </w:r>
      <w:r w:rsidRPr="0062460D">
        <w:rPr>
          <w:rFonts w:ascii="Arial" w:eastAsia="Arial Unicode MS" w:hAnsi="Arial" w:cs="Arial"/>
          <w:b/>
          <w:bCs/>
          <w:color w:val="000000"/>
          <w:sz w:val="20"/>
          <w:szCs w:val="20"/>
        </w:rPr>
        <w:t>OBRIGAÇÕES DA CONCESSIONÁRIA</w:t>
      </w:r>
    </w:p>
    <w:p w14:paraId="477E3320"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b/>
          <w:bCs/>
          <w:color w:val="000000"/>
          <w:sz w:val="20"/>
          <w:szCs w:val="20"/>
        </w:rPr>
      </w:pPr>
    </w:p>
    <w:p w14:paraId="4F7C3FA5"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color w:val="000000"/>
          <w:sz w:val="20"/>
          <w:szCs w:val="20"/>
        </w:rPr>
      </w:pPr>
      <w:r w:rsidRPr="0062460D">
        <w:rPr>
          <w:rFonts w:ascii="Arial" w:eastAsia="Arial Unicode MS" w:hAnsi="Arial" w:cs="Arial"/>
          <w:color w:val="000000"/>
          <w:sz w:val="20"/>
          <w:szCs w:val="20"/>
        </w:rPr>
        <w:t>Obriga-se a CONCESSIONÁRIA</w:t>
      </w:r>
      <w:r>
        <w:rPr>
          <w:rFonts w:ascii="Arial" w:eastAsia="Arial Unicode MS" w:hAnsi="Arial" w:cs="Arial"/>
          <w:color w:val="000000"/>
          <w:sz w:val="20"/>
          <w:szCs w:val="20"/>
        </w:rPr>
        <w:t xml:space="preserve"> </w:t>
      </w:r>
      <w:r w:rsidRPr="0062460D">
        <w:rPr>
          <w:rFonts w:ascii="Arial" w:eastAsia="Arial Unicode MS" w:hAnsi="Arial" w:cs="Arial"/>
          <w:color w:val="000000"/>
          <w:sz w:val="20"/>
          <w:szCs w:val="20"/>
        </w:rPr>
        <w:t>a:</w:t>
      </w:r>
    </w:p>
    <w:p w14:paraId="6CA281CB"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color w:val="000000"/>
          <w:sz w:val="20"/>
          <w:szCs w:val="20"/>
        </w:rPr>
      </w:pPr>
    </w:p>
    <w:p w14:paraId="315A3552"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color w:val="000000"/>
          <w:sz w:val="20"/>
          <w:szCs w:val="20"/>
        </w:rPr>
      </w:pPr>
      <w:r>
        <w:rPr>
          <w:rFonts w:ascii="Arial" w:eastAsia="Arial Unicode MS" w:hAnsi="Arial" w:cs="Arial"/>
          <w:color w:val="000000"/>
          <w:sz w:val="20"/>
          <w:szCs w:val="20"/>
        </w:rPr>
        <w:t xml:space="preserve">I - </w:t>
      </w:r>
      <w:r w:rsidRPr="0062460D">
        <w:rPr>
          <w:rFonts w:ascii="Arial" w:eastAsia="Arial Unicode MS" w:hAnsi="Arial" w:cs="Arial"/>
          <w:color w:val="000000"/>
          <w:sz w:val="20"/>
          <w:szCs w:val="20"/>
        </w:rPr>
        <w:t xml:space="preserve"> Efetuar o pagamento da remuneração mensal no prazo estabelecido na Cláusula </w:t>
      </w:r>
      <w:r>
        <w:rPr>
          <w:rFonts w:ascii="Arial" w:eastAsia="Arial Unicode MS" w:hAnsi="Arial" w:cs="Arial"/>
          <w:color w:val="000000"/>
          <w:sz w:val="20"/>
          <w:szCs w:val="20"/>
        </w:rPr>
        <w:t>Quinta</w:t>
      </w:r>
      <w:r w:rsidRPr="0062460D">
        <w:rPr>
          <w:rFonts w:ascii="Arial" w:eastAsia="Arial Unicode MS" w:hAnsi="Arial" w:cs="Arial"/>
          <w:color w:val="000000"/>
          <w:sz w:val="20"/>
          <w:szCs w:val="20"/>
        </w:rPr>
        <w:t>;</w:t>
      </w:r>
    </w:p>
    <w:p w14:paraId="6CBC45E8"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color w:val="000000"/>
          <w:sz w:val="20"/>
          <w:szCs w:val="20"/>
        </w:rPr>
      </w:pPr>
    </w:p>
    <w:p w14:paraId="0DD2BB30"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color w:val="000000"/>
          <w:sz w:val="20"/>
          <w:szCs w:val="20"/>
        </w:rPr>
      </w:pPr>
      <w:r>
        <w:rPr>
          <w:rFonts w:ascii="Arial" w:eastAsia="Arial Unicode MS" w:hAnsi="Arial" w:cs="Arial"/>
          <w:color w:val="000000"/>
          <w:sz w:val="20"/>
          <w:szCs w:val="20"/>
        </w:rPr>
        <w:lastRenderedPageBreak/>
        <w:t xml:space="preserve">II - </w:t>
      </w:r>
      <w:r w:rsidRPr="0062460D">
        <w:rPr>
          <w:rFonts w:ascii="Arial" w:eastAsia="Arial Unicode MS" w:hAnsi="Arial" w:cs="Arial"/>
          <w:color w:val="000000"/>
          <w:sz w:val="20"/>
          <w:szCs w:val="20"/>
        </w:rPr>
        <w:t>Manter, durante todo o período no qual o presente Termo vigorar, todas as condições de habilitação e qualificação exigidas no Edital;</w:t>
      </w:r>
    </w:p>
    <w:p w14:paraId="6863D51C"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color w:val="000000"/>
          <w:sz w:val="20"/>
          <w:szCs w:val="20"/>
        </w:rPr>
      </w:pPr>
    </w:p>
    <w:p w14:paraId="58F3879C"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color w:val="000000"/>
          <w:sz w:val="20"/>
          <w:szCs w:val="20"/>
        </w:rPr>
      </w:pPr>
      <w:r>
        <w:rPr>
          <w:rFonts w:ascii="Arial" w:eastAsia="Arial Unicode MS" w:hAnsi="Arial" w:cs="Arial"/>
          <w:color w:val="000000"/>
          <w:sz w:val="20"/>
          <w:szCs w:val="20"/>
        </w:rPr>
        <w:t xml:space="preserve">III- </w:t>
      </w:r>
      <w:r w:rsidRPr="0062460D">
        <w:rPr>
          <w:rFonts w:ascii="Arial" w:eastAsia="Arial Unicode MS" w:hAnsi="Arial" w:cs="Arial"/>
          <w:color w:val="000000"/>
          <w:sz w:val="20"/>
          <w:szCs w:val="20"/>
        </w:rPr>
        <w:t xml:space="preserve"> Conservar a área pública e suas instalações, trazendo-as limpas e em bom estado de conservação, às suas expensas, incumbindo-lhe também a sua guarda, e devolvê-las, ao final da Concessão, em perfeitas condições de uso, sob pena de, a critério da Subsecretaria de Patrimônio, pagar os prejuízos, ou consertar os danos, ficando ciente, a CONCESSIONÁRIA, de que quaisquer acessões ou benfeitorias acrescidas </w:t>
      </w:r>
      <w:r w:rsidRPr="0062460D">
        <w:rPr>
          <w:rFonts w:ascii="Arial" w:eastAsia="Arial Unicode MS" w:hAnsi="Arial" w:cs="Arial"/>
          <w:b/>
          <w:bCs/>
          <w:color w:val="000000"/>
          <w:sz w:val="20"/>
          <w:szCs w:val="20"/>
        </w:rPr>
        <w:t xml:space="preserve">aderirão </w:t>
      </w:r>
      <w:r w:rsidRPr="0062460D">
        <w:rPr>
          <w:rFonts w:ascii="Arial" w:eastAsia="Arial Unicode MS" w:hAnsi="Arial" w:cs="Arial"/>
          <w:color w:val="000000"/>
          <w:sz w:val="20"/>
          <w:szCs w:val="20"/>
        </w:rPr>
        <w:t>ao imóvel imediatamente, renunciando ao direito de retenção ou indenização. A Administração Pública pode, se assim lhe convier, exigir que ao final seja tudo reposto em seu estado original, conforme dispõe o art. 5º, I, do Decreto 21.351/2002</w:t>
      </w:r>
      <w:r>
        <w:rPr>
          <w:rFonts w:ascii="Arial" w:eastAsia="Arial Unicode MS" w:hAnsi="Arial" w:cs="Arial"/>
          <w:color w:val="000000"/>
          <w:sz w:val="20"/>
          <w:szCs w:val="20"/>
        </w:rPr>
        <w:t xml:space="preserve"> e alterações posteriores</w:t>
      </w:r>
      <w:r w:rsidRPr="0062460D">
        <w:rPr>
          <w:rFonts w:ascii="Arial" w:eastAsia="Arial Unicode MS" w:hAnsi="Arial" w:cs="Arial"/>
          <w:color w:val="000000"/>
          <w:sz w:val="20"/>
          <w:szCs w:val="20"/>
        </w:rPr>
        <w:t>;</w:t>
      </w:r>
    </w:p>
    <w:p w14:paraId="11A64FDB"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color w:val="000000"/>
          <w:sz w:val="20"/>
          <w:szCs w:val="20"/>
        </w:rPr>
      </w:pPr>
    </w:p>
    <w:p w14:paraId="3452326A"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color w:val="000000"/>
          <w:sz w:val="20"/>
          <w:szCs w:val="20"/>
        </w:rPr>
      </w:pPr>
      <w:r>
        <w:rPr>
          <w:rFonts w:ascii="Arial" w:eastAsia="Arial Unicode MS" w:hAnsi="Arial" w:cs="Arial"/>
          <w:color w:val="000000"/>
          <w:sz w:val="20"/>
          <w:szCs w:val="20"/>
        </w:rPr>
        <w:t xml:space="preserve">IV - </w:t>
      </w:r>
      <w:r w:rsidRPr="0062460D">
        <w:rPr>
          <w:rFonts w:ascii="Arial" w:eastAsia="Arial Unicode MS" w:hAnsi="Arial" w:cs="Arial"/>
          <w:color w:val="000000"/>
          <w:sz w:val="20"/>
          <w:szCs w:val="20"/>
        </w:rPr>
        <w:t xml:space="preserve"> Assegurar o acesso dos servidores públicos encarregados da fiscalização do cumprimento das obrigações contraídas neste Termo; </w:t>
      </w:r>
    </w:p>
    <w:p w14:paraId="5064ECA4"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color w:val="000000"/>
          <w:sz w:val="20"/>
          <w:szCs w:val="20"/>
        </w:rPr>
      </w:pPr>
    </w:p>
    <w:p w14:paraId="4AD72B24"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color w:val="000000"/>
          <w:sz w:val="20"/>
          <w:szCs w:val="20"/>
        </w:rPr>
      </w:pPr>
      <w:r>
        <w:rPr>
          <w:rFonts w:ascii="Arial" w:eastAsia="Arial Unicode MS" w:hAnsi="Arial" w:cs="Arial"/>
          <w:color w:val="000000"/>
          <w:sz w:val="20"/>
          <w:szCs w:val="20"/>
        </w:rPr>
        <w:t xml:space="preserve">V- </w:t>
      </w:r>
      <w:r w:rsidRPr="0062460D">
        <w:rPr>
          <w:rFonts w:ascii="Arial" w:eastAsia="Arial Unicode MS" w:hAnsi="Arial" w:cs="Arial"/>
          <w:color w:val="000000"/>
          <w:sz w:val="20"/>
          <w:szCs w:val="20"/>
        </w:rPr>
        <w:t xml:space="preserve"> Pagar todas as despesas que direta ou indiretamente decorram da posse e do uso da área em questão e das obrigações assumidas neste Termo, tais como tarifas, preços públicos e tributos, </w:t>
      </w:r>
      <w:r w:rsidRPr="00776A95">
        <w:rPr>
          <w:rFonts w:ascii="Arial" w:eastAsia="Arial Unicode MS" w:hAnsi="Arial" w:cs="Arial"/>
          <w:color w:val="000000"/>
          <w:sz w:val="20"/>
          <w:szCs w:val="20"/>
        </w:rPr>
        <w:t>inclusive o Imposto Predial e Territorial Urbano - IPTU, pertinentes à área e a atividade a ser</w:t>
      </w:r>
      <w:r w:rsidRPr="0062460D">
        <w:rPr>
          <w:rFonts w:ascii="Arial" w:eastAsia="Arial Unicode MS" w:hAnsi="Arial" w:cs="Arial"/>
          <w:color w:val="000000"/>
          <w:sz w:val="20"/>
          <w:szCs w:val="20"/>
        </w:rPr>
        <w:t xml:space="preserve"> desenvolvida; </w:t>
      </w:r>
    </w:p>
    <w:p w14:paraId="3B9EDC92"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color w:val="000000"/>
          <w:sz w:val="20"/>
          <w:szCs w:val="20"/>
        </w:rPr>
      </w:pPr>
    </w:p>
    <w:p w14:paraId="5880945F"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color w:val="000000"/>
          <w:sz w:val="20"/>
          <w:szCs w:val="20"/>
        </w:rPr>
      </w:pPr>
      <w:r>
        <w:rPr>
          <w:rFonts w:ascii="Arial" w:eastAsia="Arial Unicode MS" w:hAnsi="Arial" w:cs="Arial"/>
          <w:color w:val="000000"/>
          <w:sz w:val="20"/>
          <w:szCs w:val="20"/>
        </w:rPr>
        <w:t>VI-</w:t>
      </w:r>
      <w:r w:rsidRPr="0062460D">
        <w:rPr>
          <w:rFonts w:ascii="Arial" w:eastAsia="Arial Unicode MS" w:hAnsi="Arial" w:cs="Arial"/>
          <w:color w:val="000000"/>
          <w:sz w:val="20"/>
          <w:szCs w:val="20"/>
        </w:rPr>
        <w:t xml:space="preserve"> Providenciar, após a entrega da área </w:t>
      </w:r>
      <w:r w:rsidRPr="00293838">
        <w:rPr>
          <w:rFonts w:ascii="Arial" w:eastAsia="Arial Unicode MS" w:hAnsi="Arial" w:cs="Arial"/>
          <w:color w:val="000000"/>
          <w:sz w:val="20"/>
          <w:szCs w:val="20"/>
        </w:rPr>
        <w:t>concedida, o Seguro contra danos no imóvel e nas instalações existentes na data da entrega, com cobertura adicional dos riscos de explosão, danos elétricos, danos ambientais (solo e subsolo) e outros necessários à cobertura da atividade como um todo por valores correspondentes ao de reposição às suas expensas, apresentando à Subsecretaria de Patrimônio a respectiva apólice devidamente quitada, a qual deverá ser renovada na data em que expirar o prazo de seu vencimento, caso não coincida com o prazo da concessão. A apólice deverá ser apresentada à Subsecretaria de Patrimônio em até 30 (trinta) dias após a assinatura do Termo. O valor da respectiva apólice deverá ser previamente aprovado pela</w:t>
      </w:r>
      <w:r w:rsidRPr="0062460D">
        <w:rPr>
          <w:rFonts w:ascii="Arial" w:eastAsia="Arial Unicode MS" w:hAnsi="Arial" w:cs="Arial"/>
          <w:color w:val="000000"/>
          <w:sz w:val="20"/>
          <w:szCs w:val="20"/>
        </w:rPr>
        <w:t xml:space="preserve"> Subsecretaria de Patrimônio Imobiliário, devendo corresponder à utilidade econômica do bem público municipal;   </w:t>
      </w:r>
    </w:p>
    <w:p w14:paraId="57C8D75A"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color w:val="000000"/>
          <w:sz w:val="20"/>
          <w:szCs w:val="20"/>
        </w:rPr>
      </w:pPr>
    </w:p>
    <w:p w14:paraId="4EFA858A"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color w:val="000000"/>
          <w:sz w:val="20"/>
          <w:szCs w:val="20"/>
        </w:rPr>
      </w:pPr>
      <w:r>
        <w:rPr>
          <w:rFonts w:ascii="Arial" w:eastAsia="Arial Unicode MS" w:hAnsi="Arial" w:cs="Arial"/>
          <w:color w:val="000000"/>
          <w:sz w:val="20"/>
          <w:szCs w:val="20"/>
        </w:rPr>
        <w:t>VII-</w:t>
      </w:r>
      <w:r w:rsidRPr="0062460D">
        <w:rPr>
          <w:rFonts w:ascii="Arial" w:eastAsia="Arial Unicode MS" w:hAnsi="Arial" w:cs="Arial"/>
          <w:color w:val="000000"/>
          <w:sz w:val="20"/>
          <w:szCs w:val="20"/>
        </w:rPr>
        <w:t xml:space="preserve"> Observar as normas legais e regulamentares em geral, especialmente as normas municipais diretamente incidentes sobre a atividade e sobre a área ocupada pela CONCESSIONÁRIA; </w:t>
      </w:r>
    </w:p>
    <w:p w14:paraId="7BE1E3E8"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color w:val="000000"/>
          <w:sz w:val="20"/>
          <w:szCs w:val="20"/>
        </w:rPr>
      </w:pPr>
    </w:p>
    <w:p w14:paraId="23F14740"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color w:val="000000"/>
          <w:sz w:val="20"/>
          <w:szCs w:val="20"/>
        </w:rPr>
      </w:pPr>
      <w:r>
        <w:rPr>
          <w:rFonts w:ascii="Arial" w:eastAsia="Arial Unicode MS" w:hAnsi="Arial" w:cs="Arial"/>
          <w:color w:val="000000"/>
          <w:sz w:val="20"/>
          <w:szCs w:val="20"/>
        </w:rPr>
        <w:t>VIII-</w:t>
      </w:r>
      <w:r w:rsidRPr="0062460D">
        <w:rPr>
          <w:rFonts w:ascii="Arial" w:eastAsia="Arial Unicode MS" w:hAnsi="Arial" w:cs="Arial"/>
          <w:color w:val="000000"/>
          <w:sz w:val="20"/>
          <w:szCs w:val="20"/>
        </w:rPr>
        <w:t xml:space="preserve"> Apresentar, para aprovação, à </w:t>
      </w:r>
      <w:r w:rsidRPr="001B1159">
        <w:rPr>
          <w:rFonts w:ascii="Arial" w:eastAsia="Arial Unicode MS" w:hAnsi="Arial" w:cs="Arial"/>
          <w:sz w:val="20"/>
          <w:szCs w:val="20"/>
        </w:rPr>
        <w:t>Superintendência Executiva de Patrimônio Imobiliário</w:t>
      </w:r>
      <w:r w:rsidRPr="0062460D">
        <w:rPr>
          <w:rFonts w:ascii="Arial" w:eastAsia="Arial Unicode MS" w:hAnsi="Arial" w:cs="Arial"/>
          <w:color w:val="000000"/>
          <w:sz w:val="20"/>
          <w:szCs w:val="20"/>
        </w:rPr>
        <w:t>, projetos e plantas referentes a qualquer tipo de construção ou implantação de benfeitorias no imóvel objeto do presente Termo</w:t>
      </w:r>
      <w:r>
        <w:rPr>
          <w:rFonts w:ascii="Arial" w:eastAsia="Arial Unicode MS" w:hAnsi="Arial" w:cs="Arial"/>
          <w:color w:val="000000"/>
          <w:sz w:val="20"/>
          <w:szCs w:val="20"/>
        </w:rPr>
        <w:t xml:space="preserve">, sendo vedado à CONCESSIONÁRIA </w:t>
      </w:r>
      <w:r>
        <w:t>realizar construções ou benfeitorias, sejam estas de que natureza forem, sem prévia e expressa autorização</w:t>
      </w:r>
      <w:r w:rsidRPr="00293838">
        <w:rPr>
          <w:rFonts w:ascii="Arial" w:eastAsia="Arial Unicode MS" w:hAnsi="Arial" w:cs="Arial"/>
          <w:sz w:val="20"/>
          <w:szCs w:val="20"/>
        </w:rPr>
        <w:t xml:space="preserve"> </w:t>
      </w:r>
      <w:r>
        <w:rPr>
          <w:rFonts w:ascii="Arial" w:eastAsia="Arial Unicode MS" w:hAnsi="Arial" w:cs="Arial"/>
          <w:sz w:val="20"/>
          <w:szCs w:val="20"/>
        </w:rPr>
        <w:t xml:space="preserve">da </w:t>
      </w:r>
      <w:r w:rsidRPr="001B1159">
        <w:rPr>
          <w:rFonts w:ascii="Arial" w:eastAsia="Arial Unicode MS" w:hAnsi="Arial" w:cs="Arial"/>
          <w:sz w:val="20"/>
          <w:szCs w:val="20"/>
        </w:rPr>
        <w:t>Superintendência Executiva de Patrimônio Imobiliário</w:t>
      </w:r>
      <w:r w:rsidRPr="0062460D">
        <w:rPr>
          <w:rFonts w:ascii="Arial" w:eastAsia="Arial Unicode MS" w:hAnsi="Arial" w:cs="Arial"/>
          <w:color w:val="000000"/>
          <w:sz w:val="20"/>
          <w:szCs w:val="20"/>
        </w:rPr>
        <w:t>;</w:t>
      </w:r>
      <w:r>
        <w:rPr>
          <w:rFonts w:ascii="Arial" w:eastAsia="Arial Unicode MS" w:hAnsi="Arial" w:cs="Arial"/>
          <w:color w:val="000000"/>
          <w:sz w:val="20"/>
          <w:szCs w:val="20"/>
        </w:rPr>
        <w:t xml:space="preserve"> </w:t>
      </w:r>
    </w:p>
    <w:p w14:paraId="7A472169"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color w:val="000000"/>
          <w:sz w:val="20"/>
          <w:szCs w:val="20"/>
        </w:rPr>
      </w:pPr>
    </w:p>
    <w:p w14:paraId="15D9BE12"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r>
        <w:rPr>
          <w:rFonts w:ascii="Arial" w:eastAsia="Arial Unicode MS" w:hAnsi="Arial" w:cs="Arial"/>
          <w:sz w:val="20"/>
          <w:szCs w:val="20"/>
        </w:rPr>
        <w:t>IX -</w:t>
      </w:r>
      <w:r w:rsidRPr="0062460D">
        <w:rPr>
          <w:rFonts w:ascii="Arial" w:eastAsia="Arial Unicode MS" w:hAnsi="Arial" w:cs="Arial"/>
          <w:sz w:val="20"/>
          <w:szCs w:val="20"/>
        </w:rPr>
        <w:t xml:space="preserve"> Responsabilizar-se por quaisquer compromissos assumidos com terceiros, por qualquer dano causado a terceiros, bem como por indenização a estes em decorrência de atos de seus empregados, prepostos ou subordinados;</w:t>
      </w:r>
    </w:p>
    <w:p w14:paraId="5D5D7501"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p>
    <w:p w14:paraId="655E979B" w14:textId="77777777" w:rsidR="000043EF"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r>
        <w:rPr>
          <w:rFonts w:ascii="Arial" w:eastAsia="Arial Unicode MS" w:hAnsi="Arial" w:cs="Arial"/>
          <w:sz w:val="20"/>
          <w:szCs w:val="20"/>
        </w:rPr>
        <w:t>X-</w:t>
      </w:r>
      <w:r w:rsidRPr="0062460D">
        <w:rPr>
          <w:rFonts w:ascii="Arial" w:eastAsia="Arial Unicode MS" w:hAnsi="Arial" w:cs="Arial"/>
          <w:sz w:val="20"/>
          <w:szCs w:val="20"/>
        </w:rPr>
        <w:t xml:space="preserve"> Respeitar toda a legislação vigente acerca da matéria, bem como cumprir as exigências das leis e normas ambientais</w:t>
      </w:r>
      <w:r w:rsidRPr="0062460D">
        <w:rPr>
          <w:rFonts w:ascii="Arial" w:hAnsi="Arial" w:cs="Arial"/>
          <w:sz w:val="20"/>
          <w:szCs w:val="20"/>
        </w:rPr>
        <w:t>,</w:t>
      </w:r>
      <w:r w:rsidRPr="0062460D">
        <w:rPr>
          <w:rFonts w:ascii="Arial" w:eastAsia="Arial Unicode MS" w:hAnsi="Arial" w:cs="Arial"/>
          <w:sz w:val="20"/>
          <w:szCs w:val="20"/>
        </w:rPr>
        <w:t xml:space="preserve"> de segurança e higiene no trabalho, fornecendo os adequados equipamentos de proteção individual a todos os que trabalharem ou, por qualquer motivo, permanecerem na área concedida.</w:t>
      </w:r>
    </w:p>
    <w:p w14:paraId="78EAF2E4" w14:textId="77777777" w:rsidR="000043EF"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p>
    <w:p w14:paraId="68751002" w14:textId="77777777" w:rsidR="000043EF"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r>
        <w:rPr>
          <w:rFonts w:ascii="Arial" w:eastAsia="Arial Unicode MS" w:hAnsi="Arial" w:cs="Arial"/>
          <w:sz w:val="20"/>
          <w:szCs w:val="20"/>
        </w:rPr>
        <w:t>Xl -</w:t>
      </w:r>
      <w:r w:rsidRPr="008E0BBB">
        <w:rPr>
          <w:rFonts w:ascii="Arial" w:eastAsia="Arial Unicode MS" w:hAnsi="Arial" w:cs="Arial"/>
          <w:sz w:val="20"/>
          <w:szCs w:val="20"/>
        </w:rPr>
        <w:t xml:space="preserve"> </w:t>
      </w:r>
      <w:r>
        <w:rPr>
          <w:rFonts w:ascii="Arial" w:eastAsia="Arial Unicode MS" w:hAnsi="Arial" w:cs="Arial"/>
          <w:sz w:val="20"/>
          <w:szCs w:val="20"/>
        </w:rPr>
        <w:t>D</w:t>
      </w:r>
      <w:r w:rsidRPr="008E0BBB">
        <w:rPr>
          <w:rFonts w:ascii="Arial" w:eastAsia="Arial Unicode MS" w:hAnsi="Arial" w:cs="Arial"/>
          <w:sz w:val="20"/>
          <w:szCs w:val="20"/>
        </w:rPr>
        <w:t xml:space="preserve">esocupar o imóvel e restituí-lo, nas condições </w:t>
      </w:r>
      <w:r>
        <w:rPr>
          <w:rFonts w:ascii="Arial" w:eastAsia="Arial Unicode MS" w:hAnsi="Arial" w:cs="Arial"/>
          <w:sz w:val="20"/>
          <w:szCs w:val="20"/>
        </w:rPr>
        <w:t>ajustadas</w:t>
      </w:r>
      <w:r w:rsidRPr="008E0BBB">
        <w:rPr>
          <w:rFonts w:ascii="Arial" w:eastAsia="Arial Unicode MS" w:hAnsi="Arial" w:cs="Arial"/>
          <w:sz w:val="20"/>
          <w:szCs w:val="20"/>
        </w:rPr>
        <w:t>, ao término do prazo da concessão, sem que haja necessidade do envio de qualquer interpelação ou notificação judicial, sob pena de desocupação compulsória por via administrativa;</w:t>
      </w:r>
    </w:p>
    <w:p w14:paraId="6DF40E3E" w14:textId="77777777" w:rsidR="000043EF"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p>
    <w:p w14:paraId="46D3417B" w14:textId="77777777" w:rsidR="000043EF"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r>
        <w:rPr>
          <w:rFonts w:ascii="Arial" w:eastAsia="Arial Unicode MS" w:hAnsi="Arial" w:cs="Arial"/>
          <w:sz w:val="20"/>
          <w:szCs w:val="20"/>
        </w:rPr>
        <w:t>XII-</w:t>
      </w:r>
      <w:r w:rsidRPr="00C53358">
        <w:rPr>
          <w:rFonts w:ascii="Arial" w:eastAsia="Arial Unicode MS" w:hAnsi="Arial" w:cs="Arial"/>
          <w:sz w:val="20"/>
          <w:szCs w:val="20"/>
        </w:rPr>
        <w:t xml:space="preserve"> usar o imóvel </w:t>
      </w:r>
      <w:r>
        <w:rPr>
          <w:rFonts w:ascii="Arial" w:eastAsia="Arial Unicode MS" w:hAnsi="Arial" w:cs="Arial"/>
          <w:sz w:val="20"/>
          <w:szCs w:val="20"/>
        </w:rPr>
        <w:t>apenas para a</w:t>
      </w:r>
      <w:r w:rsidRPr="00C53358">
        <w:rPr>
          <w:rFonts w:ascii="Arial" w:eastAsia="Arial Unicode MS" w:hAnsi="Arial" w:cs="Arial"/>
          <w:sz w:val="20"/>
          <w:szCs w:val="20"/>
        </w:rPr>
        <w:t xml:space="preserve"> finalidade prevista na cláusula segunda deste termo;</w:t>
      </w:r>
    </w:p>
    <w:p w14:paraId="3183E752" w14:textId="77777777" w:rsidR="000043EF"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p>
    <w:p w14:paraId="2C4E1440" w14:textId="77777777" w:rsidR="000043EF" w:rsidRPr="00C53358"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r>
        <w:rPr>
          <w:rFonts w:ascii="Arial" w:eastAsia="Arial Unicode MS" w:hAnsi="Arial" w:cs="Arial"/>
          <w:sz w:val="20"/>
          <w:szCs w:val="20"/>
        </w:rPr>
        <w:t xml:space="preserve">XIII – Tomar as providências necessárias </w:t>
      </w:r>
      <w:r w:rsidRPr="00071D2F">
        <w:rPr>
          <w:rFonts w:ascii="Arial" w:eastAsia="Arial Unicode MS" w:hAnsi="Arial" w:cs="Arial"/>
          <w:sz w:val="20"/>
          <w:szCs w:val="20"/>
        </w:rPr>
        <w:t xml:space="preserve">junto ao Cartório do Registro de Imóveis para a inscrição do presente Termo na matrícula correspondente ao bem objeto da concessão, arcando com as custas e emolumentos cartorários para tanto. </w:t>
      </w:r>
    </w:p>
    <w:p w14:paraId="0901D436" w14:textId="46BA10AB" w:rsidR="007F38B4" w:rsidRPr="00851079" w:rsidRDefault="007F38B4" w:rsidP="007F38B4">
      <w:pPr>
        <w:pStyle w:val="TEXTO"/>
        <w:rPr>
          <w:rFonts w:asciiTheme="minorHAnsi" w:hAnsiTheme="minorHAnsi" w:cstheme="minorHAnsi"/>
          <w:sz w:val="24"/>
          <w:szCs w:val="24"/>
        </w:rPr>
      </w:pPr>
      <w:r w:rsidRPr="00851079">
        <w:rPr>
          <w:rFonts w:asciiTheme="minorHAnsi" w:hAnsiTheme="minorHAnsi" w:cstheme="minorHAnsi"/>
          <w:sz w:val="24"/>
          <w:szCs w:val="24"/>
        </w:rPr>
        <w:t xml:space="preserve">OBS: Na hipótese de adoção justificada da concessão de uso como direito pessoal (cf. art. 2º, IV da Lei nº 14.133/2021), deve-se excluir o </w:t>
      </w:r>
      <w:r w:rsidR="00C45FCA">
        <w:rPr>
          <w:rFonts w:asciiTheme="minorHAnsi" w:hAnsiTheme="minorHAnsi" w:cstheme="minorHAnsi"/>
          <w:sz w:val="24"/>
          <w:szCs w:val="24"/>
        </w:rPr>
        <w:t>inciso XIII</w:t>
      </w:r>
      <w:r>
        <w:rPr>
          <w:rFonts w:asciiTheme="minorHAnsi" w:hAnsiTheme="minorHAnsi" w:cstheme="minorHAnsi"/>
          <w:sz w:val="24"/>
          <w:szCs w:val="24"/>
        </w:rPr>
        <w:t xml:space="preserve">. </w:t>
      </w:r>
    </w:p>
    <w:p w14:paraId="4A6B9E76" w14:textId="77777777" w:rsidR="000043EF"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p>
    <w:p w14:paraId="1DAAEC16"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p>
    <w:p w14:paraId="412FCBF4"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r w:rsidRPr="0062460D">
        <w:rPr>
          <w:rFonts w:ascii="Arial" w:eastAsia="Arial Unicode MS" w:hAnsi="Arial" w:cs="Arial"/>
          <w:b/>
          <w:bCs/>
          <w:sz w:val="20"/>
          <w:szCs w:val="20"/>
        </w:rPr>
        <w:t xml:space="preserve">Parágrafo Primeiro </w:t>
      </w:r>
      <w:r w:rsidRPr="0062460D">
        <w:rPr>
          <w:rFonts w:ascii="Arial" w:eastAsia="Arial Unicode MS" w:hAnsi="Arial" w:cs="Arial"/>
          <w:sz w:val="20"/>
          <w:szCs w:val="20"/>
        </w:rPr>
        <w:t>- O MUNICÍPIO não se responsabiliza pelas obrigações da CONCESSIONÁRIA diante de terceiros, nem pela eventual denegação da licença ou autorização para desenvolver as atividades por ela pretendidas.</w:t>
      </w:r>
    </w:p>
    <w:p w14:paraId="61B01FD0"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p>
    <w:p w14:paraId="3CC1560A"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r w:rsidRPr="0062460D">
        <w:rPr>
          <w:rFonts w:ascii="Arial" w:eastAsia="Arial Unicode MS" w:hAnsi="Arial" w:cs="Arial"/>
          <w:b/>
          <w:bCs/>
          <w:sz w:val="20"/>
          <w:szCs w:val="20"/>
        </w:rPr>
        <w:t>Parágrafo Segundo</w:t>
      </w:r>
      <w:r w:rsidRPr="0062460D">
        <w:rPr>
          <w:rFonts w:ascii="Arial" w:eastAsia="Arial Unicode MS" w:hAnsi="Arial" w:cs="Arial"/>
          <w:sz w:val="20"/>
          <w:szCs w:val="20"/>
        </w:rPr>
        <w:t xml:space="preserve"> - A CONCESSIONÁRIA se obriga a obter a aprovação do projeto de construção e instalação da atividade nos setores competentes do MUNICÍPIO e demais órgãos dos entes federativos, previamente ao funcionamento do estabelecimento.</w:t>
      </w:r>
    </w:p>
    <w:p w14:paraId="600E918D"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p>
    <w:p w14:paraId="29F2B8D9"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r w:rsidRPr="0062460D">
        <w:rPr>
          <w:rFonts w:ascii="Arial" w:eastAsia="Arial Unicode MS" w:hAnsi="Arial" w:cs="Arial"/>
          <w:b/>
          <w:bCs/>
          <w:sz w:val="20"/>
          <w:szCs w:val="20"/>
        </w:rPr>
        <w:t>Parágrafo</w:t>
      </w:r>
      <w:r w:rsidRPr="0062460D">
        <w:rPr>
          <w:rFonts w:ascii="Arial" w:eastAsia="Arial Unicode MS" w:hAnsi="Arial" w:cs="Arial"/>
          <w:sz w:val="20"/>
          <w:szCs w:val="20"/>
        </w:rPr>
        <w:t xml:space="preserve"> </w:t>
      </w:r>
      <w:r w:rsidRPr="0062460D">
        <w:rPr>
          <w:rFonts w:ascii="Arial" w:eastAsia="Arial Unicode MS" w:hAnsi="Arial" w:cs="Arial"/>
          <w:b/>
          <w:bCs/>
          <w:sz w:val="20"/>
          <w:szCs w:val="20"/>
        </w:rPr>
        <w:t xml:space="preserve">Terceiro - </w:t>
      </w:r>
      <w:r w:rsidRPr="0062460D">
        <w:rPr>
          <w:rFonts w:ascii="Arial" w:eastAsia="Arial Unicode MS" w:hAnsi="Arial" w:cs="Arial"/>
          <w:sz w:val="20"/>
          <w:szCs w:val="20"/>
        </w:rPr>
        <w:t xml:space="preserve">A CONCESSIONÁRIA é responsável pelo pagamento de todos os ônus, encargos e obrigações comerciais, fiscais, tributárias e trabalhistas, bem como por todos os danos e prejuízos que causar </w:t>
      </w:r>
      <w:r w:rsidRPr="0062460D">
        <w:rPr>
          <w:rFonts w:ascii="Arial" w:eastAsia="Arial Unicode MS" w:hAnsi="Arial" w:cs="Arial"/>
          <w:sz w:val="20"/>
          <w:szCs w:val="20"/>
        </w:rPr>
        <w:lastRenderedPageBreak/>
        <w:t>ao MUNICÍPIO ou a terceiros em virtude da utilização da área pública objeto desta Concessão de Uso, respondendo por si e por seus sucessores.</w:t>
      </w:r>
    </w:p>
    <w:p w14:paraId="5FAA2284"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p>
    <w:p w14:paraId="1CFAF8F3"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r w:rsidRPr="0062460D">
        <w:rPr>
          <w:rFonts w:ascii="Arial" w:eastAsia="Arial Unicode MS" w:hAnsi="Arial" w:cs="Arial"/>
          <w:b/>
          <w:sz w:val="20"/>
          <w:szCs w:val="20"/>
        </w:rPr>
        <w:t>Parágrafo Quarto</w:t>
      </w:r>
      <w:r w:rsidRPr="0062460D">
        <w:rPr>
          <w:rFonts w:ascii="Arial" w:eastAsia="Arial Unicode MS" w:hAnsi="Arial" w:cs="Arial"/>
          <w:sz w:val="20"/>
          <w:szCs w:val="20"/>
        </w:rPr>
        <w:t xml:space="preserve"> - Não caberá ao MUNICÍPIO qualquer obrigação decorrente de responsabilidade civil e/ou de riscos diversos.</w:t>
      </w:r>
    </w:p>
    <w:p w14:paraId="632D3155"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b/>
          <w:bCs/>
          <w:sz w:val="20"/>
          <w:szCs w:val="20"/>
        </w:rPr>
      </w:pPr>
    </w:p>
    <w:p w14:paraId="57CA666A"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b/>
          <w:bCs/>
          <w:sz w:val="20"/>
          <w:szCs w:val="20"/>
        </w:rPr>
      </w:pPr>
      <w:r w:rsidRPr="0062460D">
        <w:rPr>
          <w:rFonts w:ascii="Arial" w:eastAsia="Arial Unicode MS" w:hAnsi="Arial" w:cs="Arial"/>
          <w:b/>
          <w:bCs/>
          <w:sz w:val="20"/>
          <w:szCs w:val="20"/>
        </w:rPr>
        <w:t xml:space="preserve">CLÁUSULA </w:t>
      </w:r>
      <w:r>
        <w:rPr>
          <w:rFonts w:ascii="Arial" w:eastAsia="Arial Unicode MS" w:hAnsi="Arial" w:cs="Arial"/>
          <w:b/>
          <w:bCs/>
          <w:color w:val="000000"/>
          <w:sz w:val="20"/>
          <w:szCs w:val="20"/>
        </w:rPr>
        <w:t>OITAVA</w:t>
      </w:r>
      <w:r w:rsidRPr="0062460D">
        <w:rPr>
          <w:rFonts w:ascii="Arial" w:eastAsia="Arial Unicode MS" w:hAnsi="Arial" w:cs="Arial"/>
          <w:b/>
          <w:bCs/>
          <w:color w:val="000000"/>
          <w:sz w:val="20"/>
          <w:szCs w:val="20"/>
        </w:rPr>
        <w:t xml:space="preserve"> </w:t>
      </w:r>
      <w:r w:rsidRPr="0062460D">
        <w:rPr>
          <w:rFonts w:ascii="Arial" w:eastAsia="Arial Unicode MS" w:hAnsi="Arial" w:cs="Arial"/>
          <w:sz w:val="20"/>
          <w:szCs w:val="20"/>
        </w:rPr>
        <w:t>–</w:t>
      </w:r>
      <w:r>
        <w:rPr>
          <w:rFonts w:ascii="Arial" w:eastAsia="Arial Unicode MS" w:hAnsi="Arial" w:cs="Arial"/>
          <w:sz w:val="20"/>
          <w:szCs w:val="20"/>
        </w:rPr>
        <w:t xml:space="preserve"> </w:t>
      </w:r>
      <w:r w:rsidRPr="0062460D">
        <w:rPr>
          <w:rFonts w:ascii="Arial" w:eastAsia="Arial Unicode MS" w:hAnsi="Arial" w:cs="Arial"/>
          <w:b/>
          <w:bCs/>
          <w:sz w:val="20"/>
          <w:szCs w:val="20"/>
        </w:rPr>
        <w:t>OBRIGAÇÕES DO MUNICÍPIO</w:t>
      </w:r>
    </w:p>
    <w:p w14:paraId="0AC7D6DD" w14:textId="77777777" w:rsidR="000043EF" w:rsidRPr="0062460D" w:rsidRDefault="000043EF" w:rsidP="000043EF">
      <w:pPr>
        <w:tabs>
          <w:tab w:val="right" w:pos="8789"/>
        </w:tabs>
        <w:autoSpaceDE w:val="0"/>
        <w:autoSpaceDN w:val="0"/>
        <w:adjustRightInd w:val="0"/>
        <w:spacing w:before="240" w:line="360" w:lineRule="auto"/>
        <w:ind w:right="-568"/>
        <w:jc w:val="both"/>
        <w:rPr>
          <w:rFonts w:ascii="Arial" w:eastAsia="Arial Unicode MS" w:hAnsi="Arial" w:cs="Arial"/>
          <w:sz w:val="20"/>
          <w:szCs w:val="20"/>
        </w:rPr>
      </w:pPr>
      <w:r w:rsidRPr="0062460D">
        <w:rPr>
          <w:rFonts w:ascii="Arial" w:eastAsia="Arial Unicode MS" w:hAnsi="Arial" w:cs="Arial"/>
          <w:sz w:val="20"/>
          <w:szCs w:val="20"/>
        </w:rPr>
        <w:t>O MUNICÍPIO se obriga a:</w:t>
      </w:r>
    </w:p>
    <w:p w14:paraId="2F8A9468" w14:textId="77777777" w:rsidR="000043EF" w:rsidRPr="0062460D" w:rsidRDefault="000043EF" w:rsidP="000043EF">
      <w:pPr>
        <w:tabs>
          <w:tab w:val="right" w:pos="8789"/>
        </w:tabs>
        <w:autoSpaceDE w:val="0"/>
        <w:autoSpaceDN w:val="0"/>
        <w:adjustRightInd w:val="0"/>
        <w:spacing w:before="240" w:line="360" w:lineRule="auto"/>
        <w:ind w:right="-568"/>
        <w:jc w:val="both"/>
        <w:rPr>
          <w:rFonts w:ascii="Arial" w:eastAsia="Arial Unicode MS" w:hAnsi="Arial" w:cs="Arial"/>
          <w:sz w:val="20"/>
          <w:szCs w:val="20"/>
        </w:rPr>
      </w:pPr>
      <w:r w:rsidRPr="0062460D">
        <w:rPr>
          <w:rFonts w:ascii="Arial" w:eastAsia="Arial Unicode MS" w:hAnsi="Arial" w:cs="Arial"/>
          <w:sz w:val="20"/>
          <w:szCs w:val="20"/>
        </w:rPr>
        <w:t xml:space="preserve">a) Ressarcir a CONCESSIONÁRIA, em caso de denúncia da presente concessão de uso, antes de findo o prazo da antecipação previsto na Cláusula </w:t>
      </w:r>
      <w:r>
        <w:rPr>
          <w:rFonts w:ascii="Arial" w:eastAsia="Arial Unicode MS" w:hAnsi="Arial" w:cs="Arial"/>
          <w:sz w:val="20"/>
          <w:szCs w:val="20"/>
        </w:rPr>
        <w:t>Quinta</w:t>
      </w:r>
      <w:r w:rsidRPr="0062460D">
        <w:rPr>
          <w:rFonts w:ascii="Arial" w:eastAsia="Arial Unicode MS" w:hAnsi="Arial" w:cs="Arial"/>
          <w:sz w:val="20"/>
          <w:szCs w:val="20"/>
        </w:rPr>
        <w:t xml:space="preserve">, sem que a CONCESSIONÁRIA tenha dado causa para isto, pelo valor efetivamente pago proporcional ao período vincendo de ocupação do imóvel, se for o caso.  </w:t>
      </w:r>
    </w:p>
    <w:p w14:paraId="726C357E" w14:textId="77777777" w:rsidR="000043EF" w:rsidRPr="0062460D" w:rsidRDefault="000043EF" w:rsidP="000043EF">
      <w:pPr>
        <w:tabs>
          <w:tab w:val="right" w:pos="8789"/>
        </w:tabs>
        <w:autoSpaceDE w:val="0"/>
        <w:autoSpaceDN w:val="0"/>
        <w:adjustRightInd w:val="0"/>
        <w:spacing w:before="240" w:line="360" w:lineRule="auto"/>
        <w:ind w:right="-568"/>
        <w:jc w:val="both"/>
        <w:rPr>
          <w:rFonts w:ascii="Arial" w:eastAsia="Arial Unicode MS" w:hAnsi="Arial" w:cs="Arial"/>
          <w:sz w:val="20"/>
          <w:szCs w:val="20"/>
        </w:rPr>
      </w:pPr>
      <w:r w:rsidRPr="0062460D">
        <w:rPr>
          <w:rFonts w:ascii="Arial" w:eastAsia="Arial Unicode MS" w:hAnsi="Arial" w:cs="Arial"/>
          <w:sz w:val="20"/>
          <w:szCs w:val="20"/>
        </w:rPr>
        <w:t xml:space="preserve">b) Promover a entrega do imóvel à CONCESSIONÁRIA no ato da lavratura do Termo de Concessão de Uso. </w:t>
      </w:r>
    </w:p>
    <w:p w14:paraId="3C4D0933"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p>
    <w:p w14:paraId="7266CF0D"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b/>
          <w:bCs/>
          <w:sz w:val="20"/>
          <w:szCs w:val="20"/>
        </w:rPr>
      </w:pPr>
      <w:r w:rsidRPr="0062460D">
        <w:rPr>
          <w:rFonts w:ascii="Arial" w:eastAsia="Arial Unicode MS" w:hAnsi="Arial" w:cs="Arial"/>
          <w:b/>
          <w:bCs/>
          <w:sz w:val="20"/>
          <w:szCs w:val="20"/>
        </w:rPr>
        <w:t xml:space="preserve">CLÁUSULA </w:t>
      </w:r>
      <w:r>
        <w:rPr>
          <w:rFonts w:ascii="Arial" w:eastAsia="Arial Unicode MS" w:hAnsi="Arial" w:cs="Arial"/>
          <w:b/>
          <w:bCs/>
          <w:sz w:val="20"/>
          <w:szCs w:val="20"/>
        </w:rPr>
        <w:t>NONA</w:t>
      </w:r>
      <w:r w:rsidRPr="0062460D">
        <w:rPr>
          <w:rFonts w:ascii="Arial" w:eastAsia="Arial Unicode MS" w:hAnsi="Arial" w:cs="Arial"/>
          <w:b/>
          <w:bCs/>
          <w:sz w:val="20"/>
          <w:szCs w:val="20"/>
        </w:rPr>
        <w:t xml:space="preserve"> </w:t>
      </w:r>
      <w:r w:rsidRPr="0062460D">
        <w:rPr>
          <w:rFonts w:ascii="Arial" w:eastAsia="Arial Unicode MS" w:hAnsi="Arial" w:cs="Arial"/>
          <w:sz w:val="20"/>
          <w:szCs w:val="20"/>
        </w:rPr>
        <w:t xml:space="preserve">- </w:t>
      </w:r>
      <w:r w:rsidRPr="0062460D">
        <w:rPr>
          <w:rFonts w:ascii="Arial" w:eastAsia="Arial Unicode MS" w:hAnsi="Arial" w:cs="Arial"/>
          <w:b/>
          <w:bCs/>
          <w:sz w:val="20"/>
          <w:szCs w:val="20"/>
        </w:rPr>
        <w:t>FISCALIZAÇÃO</w:t>
      </w:r>
    </w:p>
    <w:p w14:paraId="6D222AA5"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b/>
          <w:bCs/>
          <w:sz w:val="20"/>
          <w:szCs w:val="20"/>
        </w:rPr>
      </w:pPr>
    </w:p>
    <w:p w14:paraId="52CADEC5"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r w:rsidRPr="0062460D">
        <w:rPr>
          <w:rFonts w:ascii="Arial" w:eastAsia="Arial Unicode MS" w:hAnsi="Arial" w:cs="Arial"/>
          <w:sz w:val="20"/>
          <w:szCs w:val="20"/>
        </w:rPr>
        <w:t xml:space="preserve">Sem prejuízo das atividades próprias de cada órgão municipal, a fiscalização do cumprimento pela CONCESSIONÁRIA das obrigações relativas ao objeto da presente Concessão de Uso caberá à </w:t>
      </w:r>
      <w:r w:rsidRPr="001B1159">
        <w:rPr>
          <w:rFonts w:ascii="Arial" w:eastAsia="Arial Unicode MS" w:hAnsi="Arial" w:cs="Arial"/>
          <w:sz w:val="20"/>
          <w:szCs w:val="20"/>
        </w:rPr>
        <w:t>Superintendência Executiva de Patrimônio Imobiliário</w:t>
      </w:r>
      <w:r w:rsidRPr="0062460D">
        <w:rPr>
          <w:rFonts w:ascii="Arial" w:eastAsia="Arial Unicode MS" w:hAnsi="Arial" w:cs="Arial"/>
          <w:sz w:val="20"/>
          <w:szCs w:val="20"/>
        </w:rPr>
        <w:t>, através de servidores designados para acompanhar a sua respectiva execução.</w:t>
      </w:r>
    </w:p>
    <w:p w14:paraId="4BD11BE2"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b/>
          <w:bCs/>
          <w:sz w:val="20"/>
          <w:szCs w:val="20"/>
        </w:rPr>
      </w:pPr>
    </w:p>
    <w:p w14:paraId="302791A8"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b/>
          <w:bCs/>
          <w:sz w:val="20"/>
          <w:szCs w:val="20"/>
        </w:rPr>
      </w:pPr>
      <w:r w:rsidRPr="0062460D">
        <w:rPr>
          <w:rFonts w:ascii="Arial" w:eastAsia="Arial Unicode MS" w:hAnsi="Arial" w:cs="Arial"/>
          <w:b/>
          <w:bCs/>
          <w:sz w:val="20"/>
          <w:szCs w:val="20"/>
        </w:rPr>
        <w:t xml:space="preserve">CLÁUSULA </w:t>
      </w:r>
      <w:r>
        <w:rPr>
          <w:rFonts w:ascii="Arial" w:eastAsia="Arial Unicode MS" w:hAnsi="Arial" w:cs="Arial"/>
          <w:b/>
          <w:bCs/>
          <w:sz w:val="20"/>
          <w:szCs w:val="20"/>
        </w:rPr>
        <w:t xml:space="preserve">DÉCIMA </w:t>
      </w:r>
      <w:r w:rsidRPr="0062460D">
        <w:rPr>
          <w:rFonts w:ascii="Arial" w:eastAsia="Arial Unicode MS" w:hAnsi="Arial" w:cs="Arial"/>
          <w:sz w:val="20"/>
          <w:szCs w:val="20"/>
        </w:rPr>
        <w:t xml:space="preserve">– </w:t>
      </w:r>
      <w:r w:rsidRPr="0062460D">
        <w:rPr>
          <w:rFonts w:ascii="Arial" w:eastAsia="Arial Unicode MS" w:hAnsi="Arial" w:cs="Arial"/>
          <w:b/>
          <w:bCs/>
          <w:sz w:val="20"/>
          <w:szCs w:val="20"/>
        </w:rPr>
        <w:t xml:space="preserve">SANÇÕES </w:t>
      </w:r>
    </w:p>
    <w:p w14:paraId="790BAABA" w14:textId="77777777" w:rsidR="000043EF"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p>
    <w:p w14:paraId="4FA19376" w14:textId="77777777" w:rsidR="000043EF"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r w:rsidRPr="00785DAD">
        <w:rPr>
          <w:rFonts w:ascii="Arial" w:eastAsia="Arial Unicode MS" w:hAnsi="Arial" w:cs="Arial"/>
          <w:sz w:val="20"/>
          <w:szCs w:val="20"/>
        </w:rPr>
        <w:t xml:space="preserve">Pelo descumprimento total ou parcial do </w:t>
      </w:r>
      <w:r>
        <w:rPr>
          <w:rFonts w:ascii="Arial" w:eastAsia="Arial Unicode MS" w:hAnsi="Arial" w:cs="Arial"/>
          <w:sz w:val="20"/>
          <w:szCs w:val="20"/>
        </w:rPr>
        <w:t>Termo</w:t>
      </w:r>
      <w:r w:rsidRPr="00785DAD">
        <w:rPr>
          <w:rFonts w:ascii="Arial" w:eastAsia="Arial Unicode MS" w:hAnsi="Arial" w:cs="Arial"/>
          <w:sz w:val="20"/>
          <w:szCs w:val="20"/>
        </w:rPr>
        <w:t xml:space="preserve">, </w:t>
      </w:r>
      <w:r w:rsidRPr="001B1159">
        <w:rPr>
          <w:rFonts w:ascii="Arial" w:eastAsia="Arial Unicode MS" w:hAnsi="Arial" w:cs="Arial"/>
          <w:sz w:val="20"/>
          <w:szCs w:val="20"/>
        </w:rPr>
        <w:t>a Superintendência Executiva de Patrimônio Imobiliário</w:t>
      </w:r>
      <w:r w:rsidRPr="00785DAD">
        <w:rPr>
          <w:rFonts w:ascii="Arial" w:eastAsia="Arial Unicode MS" w:hAnsi="Arial" w:cs="Arial"/>
          <w:sz w:val="20"/>
          <w:szCs w:val="20"/>
        </w:rPr>
        <w:t xml:space="preserve"> poderá, sem prejuízo responsabilidade civil e criminal que couber, aplicar as</w:t>
      </w:r>
      <w:r>
        <w:rPr>
          <w:rFonts w:ascii="Arial" w:eastAsia="Arial Unicode MS" w:hAnsi="Arial" w:cs="Arial"/>
          <w:sz w:val="20"/>
          <w:szCs w:val="20"/>
        </w:rPr>
        <w:t xml:space="preserve"> </w:t>
      </w:r>
      <w:r w:rsidRPr="00785DAD">
        <w:rPr>
          <w:rFonts w:ascii="Arial" w:eastAsia="Arial Unicode MS" w:hAnsi="Arial" w:cs="Arial"/>
          <w:sz w:val="20"/>
          <w:szCs w:val="20"/>
        </w:rPr>
        <w:t>seguintes sanções, previstas no art. 156 da Lei Federal nº 14.133/2021 e no art. 589 do</w:t>
      </w:r>
      <w:r>
        <w:rPr>
          <w:rFonts w:ascii="Arial" w:eastAsia="Arial Unicode MS" w:hAnsi="Arial" w:cs="Arial"/>
          <w:sz w:val="20"/>
          <w:szCs w:val="20"/>
        </w:rPr>
        <w:t xml:space="preserve"> </w:t>
      </w:r>
      <w:r w:rsidRPr="00785DAD">
        <w:rPr>
          <w:rFonts w:ascii="Arial" w:eastAsia="Arial Unicode MS" w:hAnsi="Arial" w:cs="Arial"/>
          <w:sz w:val="20"/>
          <w:szCs w:val="20"/>
        </w:rPr>
        <w:t>RGCAF:</w:t>
      </w:r>
    </w:p>
    <w:p w14:paraId="04A2F34F" w14:textId="77777777" w:rsidR="000043EF"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p>
    <w:p w14:paraId="7A5CBE37" w14:textId="77777777" w:rsidR="000043EF" w:rsidRPr="001B1159"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r w:rsidRPr="001B1159">
        <w:rPr>
          <w:rFonts w:ascii="Arial" w:eastAsia="Arial Unicode MS" w:hAnsi="Arial" w:cs="Arial"/>
          <w:sz w:val="20"/>
          <w:szCs w:val="20"/>
        </w:rPr>
        <w:t xml:space="preserve">(a) Advertência; </w:t>
      </w:r>
    </w:p>
    <w:p w14:paraId="52FA3DBD" w14:textId="77777777" w:rsidR="000043EF" w:rsidRPr="001B1159"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r w:rsidRPr="001B1159">
        <w:rPr>
          <w:rFonts w:ascii="Arial" w:eastAsia="Arial Unicode MS" w:hAnsi="Arial" w:cs="Arial"/>
          <w:sz w:val="20"/>
          <w:szCs w:val="20"/>
        </w:rPr>
        <w:t xml:space="preserve">(b) Multa; </w:t>
      </w:r>
    </w:p>
    <w:p w14:paraId="651F5BF1" w14:textId="77777777" w:rsidR="000043EF" w:rsidRPr="001B1159"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r w:rsidRPr="001B1159">
        <w:rPr>
          <w:rFonts w:ascii="Arial" w:eastAsia="Arial Unicode MS" w:hAnsi="Arial" w:cs="Arial"/>
          <w:sz w:val="20"/>
          <w:szCs w:val="20"/>
        </w:rPr>
        <w:t>(c) Impedimento de licitar e contratar, pelo prazo de até 3 (três) anos;</w:t>
      </w:r>
    </w:p>
    <w:p w14:paraId="7F17160C" w14:textId="77777777" w:rsidR="000043EF" w:rsidRPr="001B1159"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r w:rsidRPr="001B1159">
        <w:rPr>
          <w:rFonts w:ascii="Arial" w:eastAsia="Arial Unicode MS" w:hAnsi="Arial" w:cs="Arial"/>
          <w:sz w:val="20"/>
          <w:szCs w:val="20"/>
        </w:rPr>
        <w:t xml:space="preserve">(d) Declaração de inidoneidade para licitar ou contratar. </w:t>
      </w:r>
    </w:p>
    <w:p w14:paraId="33B5C0F9" w14:textId="77777777" w:rsidR="000043EF" w:rsidRPr="001B1159"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p>
    <w:p w14:paraId="5EB8D89D" w14:textId="77777777" w:rsidR="000043EF" w:rsidRPr="001B1159"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r w:rsidRPr="007F6ACB">
        <w:rPr>
          <w:rFonts w:ascii="Arial" w:eastAsia="Arial Unicode MS" w:hAnsi="Arial" w:cs="Arial"/>
          <w:b/>
          <w:bCs/>
          <w:sz w:val="20"/>
          <w:szCs w:val="20"/>
        </w:rPr>
        <w:t>Parágrafo Primeiro</w:t>
      </w:r>
      <w:r>
        <w:rPr>
          <w:rFonts w:ascii="Arial" w:eastAsia="Arial Unicode MS" w:hAnsi="Arial" w:cs="Arial"/>
          <w:sz w:val="20"/>
          <w:szCs w:val="20"/>
        </w:rPr>
        <w:t>: À</w:t>
      </w:r>
      <w:r w:rsidRPr="001B1159">
        <w:rPr>
          <w:rFonts w:ascii="Arial" w:eastAsia="Arial Unicode MS" w:hAnsi="Arial" w:cs="Arial"/>
          <w:sz w:val="20"/>
          <w:szCs w:val="20"/>
        </w:rPr>
        <w:t xml:space="preserve"> CONCESSIONÁRIA que deixar de cumprir as obrigações assumidas após esgotados os prazos concedidos, será imposta a multa de até 20% (vinte por cento) do valor respectivo, ficando sujeito à rescisão de pleno direito </w:t>
      </w:r>
      <w:r>
        <w:rPr>
          <w:rFonts w:ascii="Arial" w:eastAsia="Arial Unicode MS" w:hAnsi="Arial" w:cs="Arial"/>
          <w:sz w:val="20"/>
          <w:szCs w:val="20"/>
        </w:rPr>
        <w:t>deste</w:t>
      </w:r>
      <w:r w:rsidRPr="001B1159">
        <w:rPr>
          <w:rFonts w:ascii="Arial" w:eastAsia="Arial Unicode MS" w:hAnsi="Arial" w:cs="Arial"/>
          <w:sz w:val="20"/>
          <w:szCs w:val="20"/>
        </w:rPr>
        <w:t xml:space="preserve"> Termo de CONCESSÃO DE USO.</w:t>
      </w:r>
    </w:p>
    <w:p w14:paraId="745AD5CD" w14:textId="77777777" w:rsidR="000043EF" w:rsidRPr="001B1159"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p>
    <w:p w14:paraId="5BC90059" w14:textId="77777777" w:rsidR="000043EF" w:rsidRPr="001B1159"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r w:rsidRPr="00312B04">
        <w:rPr>
          <w:rFonts w:ascii="Arial" w:eastAsia="Arial Unicode MS" w:hAnsi="Arial" w:cs="Arial"/>
          <w:b/>
          <w:bCs/>
          <w:sz w:val="20"/>
          <w:szCs w:val="20"/>
        </w:rPr>
        <w:t>Parágrafo Segundo:</w:t>
      </w:r>
      <w:r w:rsidRPr="001B1159">
        <w:rPr>
          <w:rFonts w:ascii="Arial" w:eastAsia="Arial Unicode MS" w:hAnsi="Arial" w:cs="Arial"/>
          <w:sz w:val="20"/>
          <w:szCs w:val="20"/>
        </w:rPr>
        <w:t xml:space="preserve"> A CONCESSIONÁRIA ficará sujeito à multa diária no valor equivalente a 1% (um por cento), na forma do art. 592 do RGCAF, se, findada a concessão de uso, não restituir o imóvel na data do seu termo, ou se o fizer sem a observância das condições </w:t>
      </w:r>
      <w:r>
        <w:rPr>
          <w:rFonts w:ascii="Arial" w:eastAsia="Arial Unicode MS" w:hAnsi="Arial" w:cs="Arial"/>
          <w:sz w:val="20"/>
          <w:szCs w:val="20"/>
        </w:rPr>
        <w:t>estabelecidas neste contrato</w:t>
      </w:r>
      <w:r w:rsidRPr="001B1159">
        <w:rPr>
          <w:rFonts w:ascii="Arial" w:eastAsia="Arial Unicode MS" w:hAnsi="Arial" w:cs="Arial"/>
          <w:sz w:val="20"/>
          <w:szCs w:val="20"/>
        </w:rPr>
        <w:t xml:space="preserve">. </w:t>
      </w:r>
    </w:p>
    <w:p w14:paraId="491F3F4E" w14:textId="77777777" w:rsidR="000043EF" w:rsidRPr="001B1159"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p>
    <w:p w14:paraId="4ECC7F88" w14:textId="77777777" w:rsidR="000043EF" w:rsidRPr="001B1159"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r w:rsidRPr="002670E2">
        <w:rPr>
          <w:rFonts w:ascii="Arial" w:eastAsia="Arial Unicode MS" w:hAnsi="Arial" w:cs="Arial"/>
          <w:b/>
          <w:bCs/>
          <w:sz w:val="20"/>
          <w:szCs w:val="20"/>
        </w:rPr>
        <w:t>Parágrafo Terceiro</w:t>
      </w:r>
      <w:r>
        <w:rPr>
          <w:rFonts w:ascii="Arial" w:eastAsia="Arial Unicode MS" w:hAnsi="Arial" w:cs="Arial"/>
          <w:sz w:val="20"/>
          <w:szCs w:val="20"/>
        </w:rPr>
        <w:t>:</w:t>
      </w:r>
      <w:r w:rsidRPr="001B1159">
        <w:rPr>
          <w:rFonts w:ascii="Arial" w:eastAsia="Arial Unicode MS" w:hAnsi="Arial" w:cs="Arial"/>
          <w:sz w:val="20"/>
          <w:szCs w:val="20"/>
        </w:rPr>
        <w:t xml:space="preserve"> A multa prevista no item anterior incidirá até o dia em que o imóvel for efetivamente rest</w:t>
      </w:r>
      <w:r>
        <w:rPr>
          <w:rFonts w:ascii="Arial" w:eastAsia="Arial Unicode MS" w:hAnsi="Arial" w:cs="Arial"/>
          <w:sz w:val="20"/>
          <w:szCs w:val="20"/>
        </w:rPr>
        <w:t>ituído ou retorne às condições estabelecidas neste contrato</w:t>
      </w:r>
      <w:r w:rsidRPr="001B1159">
        <w:rPr>
          <w:rFonts w:ascii="Arial" w:eastAsia="Arial Unicode MS" w:hAnsi="Arial" w:cs="Arial"/>
          <w:sz w:val="20"/>
          <w:szCs w:val="20"/>
        </w:rPr>
        <w:t>, seja por providências da CONCESSIONÁRIA, seja pela adoção de medidas por parte do Município. Nesta última hipótese, ficará a CONCESSIONÁRIA também responsável pelo pagamento de todas as despesas realizadas para tal finalidade.</w:t>
      </w:r>
    </w:p>
    <w:p w14:paraId="16456956" w14:textId="77777777" w:rsidR="000043EF" w:rsidRPr="001B1159"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p>
    <w:p w14:paraId="7FE6D56A" w14:textId="77777777" w:rsidR="000043EF" w:rsidRPr="001B1159"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r w:rsidRPr="002670E2">
        <w:rPr>
          <w:rFonts w:ascii="Arial" w:eastAsia="Arial Unicode MS" w:hAnsi="Arial" w:cs="Arial"/>
          <w:b/>
          <w:bCs/>
          <w:sz w:val="20"/>
          <w:szCs w:val="20"/>
        </w:rPr>
        <w:t>Parágrafo Quarto:</w:t>
      </w:r>
      <w:r>
        <w:rPr>
          <w:rFonts w:ascii="Arial" w:eastAsia="Arial Unicode MS" w:hAnsi="Arial" w:cs="Arial"/>
          <w:sz w:val="20"/>
          <w:szCs w:val="20"/>
        </w:rPr>
        <w:t xml:space="preserve"> </w:t>
      </w:r>
      <w:r w:rsidRPr="001B1159">
        <w:rPr>
          <w:rFonts w:ascii="Arial" w:eastAsia="Arial Unicode MS" w:hAnsi="Arial" w:cs="Arial"/>
          <w:sz w:val="20"/>
          <w:szCs w:val="20"/>
        </w:rPr>
        <w:t xml:space="preserve">A incidência da multa não afasta a cobrança da remuneração pelo uso do imóvel que incidirá pro rata die até a sua devolução ou retorno às condições </w:t>
      </w:r>
      <w:r>
        <w:rPr>
          <w:rFonts w:ascii="Arial" w:eastAsia="Arial Unicode MS" w:hAnsi="Arial" w:cs="Arial"/>
          <w:sz w:val="20"/>
          <w:szCs w:val="20"/>
        </w:rPr>
        <w:t>estabelecidas neste contrato</w:t>
      </w:r>
      <w:r w:rsidRPr="001B1159">
        <w:rPr>
          <w:rFonts w:ascii="Arial" w:eastAsia="Arial Unicode MS" w:hAnsi="Arial" w:cs="Arial"/>
          <w:sz w:val="20"/>
          <w:szCs w:val="20"/>
        </w:rPr>
        <w:t xml:space="preserve">. </w:t>
      </w:r>
    </w:p>
    <w:p w14:paraId="55964728" w14:textId="77777777" w:rsidR="000043EF" w:rsidRPr="001B1159"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p>
    <w:p w14:paraId="0134A8EB" w14:textId="77777777" w:rsidR="000043EF" w:rsidRPr="001B1159"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r w:rsidRPr="00916415">
        <w:rPr>
          <w:rFonts w:ascii="Arial" w:eastAsia="Arial Unicode MS" w:hAnsi="Arial" w:cs="Arial"/>
          <w:b/>
          <w:bCs/>
          <w:sz w:val="20"/>
          <w:szCs w:val="20"/>
        </w:rPr>
        <w:t>Parágrafo Quinto</w:t>
      </w:r>
      <w:r>
        <w:rPr>
          <w:rFonts w:ascii="Arial" w:eastAsia="Arial Unicode MS" w:hAnsi="Arial" w:cs="Arial"/>
          <w:sz w:val="20"/>
          <w:szCs w:val="20"/>
        </w:rPr>
        <w:t>:</w:t>
      </w:r>
      <w:r w:rsidRPr="001B1159">
        <w:rPr>
          <w:rFonts w:ascii="Arial" w:eastAsia="Arial Unicode MS" w:hAnsi="Arial" w:cs="Arial"/>
          <w:sz w:val="20"/>
          <w:szCs w:val="20"/>
        </w:rPr>
        <w:t xml:space="preserve"> As penalidades de multa decorrentes de fatos diversos serão consideradas independentes entre si.</w:t>
      </w:r>
    </w:p>
    <w:p w14:paraId="5C40FB9D" w14:textId="77777777" w:rsidR="000043EF" w:rsidRPr="001B1159"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p>
    <w:p w14:paraId="44019160" w14:textId="77777777" w:rsidR="000043EF"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r w:rsidRPr="00916415">
        <w:rPr>
          <w:rFonts w:ascii="Arial" w:eastAsia="Arial Unicode MS" w:hAnsi="Arial" w:cs="Arial"/>
          <w:b/>
          <w:bCs/>
          <w:sz w:val="20"/>
          <w:szCs w:val="20"/>
        </w:rPr>
        <w:t xml:space="preserve">Parágrafo </w:t>
      </w:r>
      <w:r>
        <w:rPr>
          <w:rFonts w:ascii="Arial" w:eastAsia="Arial Unicode MS" w:hAnsi="Arial" w:cs="Arial"/>
          <w:b/>
          <w:bCs/>
          <w:sz w:val="20"/>
          <w:szCs w:val="20"/>
        </w:rPr>
        <w:t>Sexto:</w:t>
      </w:r>
      <w:r w:rsidRPr="001B1159">
        <w:rPr>
          <w:rFonts w:ascii="Arial" w:eastAsia="Arial Unicode MS" w:hAnsi="Arial" w:cs="Arial"/>
          <w:sz w:val="20"/>
          <w:szCs w:val="20"/>
        </w:rPr>
        <w:t xml:space="preserve"> As sanções somente serão aplicadas após o decurso do prazo para apresentação de defesa prévia do interessado no respectivo processo, no prazo de 15 (quinze) dias úteis, observadas as demais formalidades legais.  </w:t>
      </w:r>
    </w:p>
    <w:p w14:paraId="0B32DEEE" w14:textId="77777777" w:rsidR="000043EF" w:rsidRPr="001B1159"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p>
    <w:p w14:paraId="399EF5C7" w14:textId="77777777" w:rsidR="000043EF" w:rsidRPr="001B1159"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r w:rsidRPr="00916415">
        <w:rPr>
          <w:rFonts w:ascii="Arial" w:eastAsia="Arial Unicode MS" w:hAnsi="Arial" w:cs="Arial"/>
          <w:b/>
          <w:bCs/>
          <w:sz w:val="20"/>
          <w:szCs w:val="20"/>
        </w:rPr>
        <w:t xml:space="preserve">Parágrafo </w:t>
      </w:r>
      <w:r>
        <w:rPr>
          <w:rFonts w:ascii="Arial" w:eastAsia="Arial Unicode MS" w:hAnsi="Arial" w:cs="Arial"/>
          <w:b/>
          <w:bCs/>
          <w:sz w:val="20"/>
          <w:szCs w:val="20"/>
        </w:rPr>
        <w:t>Sétimo</w:t>
      </w:r>
      <w:r w:rsidRPr="001B1159">
        <w:rPr>
          <w:rFonts w:ascii="Arial" w:eastAsia="Arial Unicode MS" w:hAnsi="Arial" w:cs="Arial"/>
          <w:sz w:val="20"/>
          <w:szCs w:val="20"/>
        </w:rPr>
        <w:t xml:space="preserve"> – As sanções previstas nas alíneas “a”, “c” e “d” </w:t>
      </w:r>
      <w:r>
        <w:rPr>
          <w:rFonts w:ascii="Arial" w:eastAsia="Arial Unicode MS" w:hAnsi="Arial" w:cs="Arial"/>
          <w:sz w:val="20"/>
          <w:szCs w:val="20"/>
        </w:rPr>
        <w:t>do caput desta Cláusula</w:t>
      </w:r>
      <w:r w:rsidRPr="001B1159">
        <w:rPr>
          <w:rFonts w:ascii="Arial" w:eastAsia="Arial Unicode MS" w:hAnsi="Arial" w:cs="Arial"/>
          <w:sz w:val="20"/>
          <w:szCs w:val="20"/>
        </w:rPr>
        <w:t xml:space="preserve"> poderão ser aplicadas juntamente com aquela prevista na alínea “b”, e não excluem a possibilidade de extinção unilateral da CONCESSÃO DE USO.</w:t>
      </w:r>
    </w:p>
    <w:p w14:paraId="2247984E" w14:textId="77777777" w:rsidR="000043EF" w:rsidRPr="001B1159"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p>
    <w:p w14:paraId="2FAAA6FA" w14:textId="77777777" w:rsidR="000043EF"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r w:rsidRPr="00916415">
        <w:rPr>
          <w:rFonts w:ascii="Arial" w:eastAsia="Arial Unicode MS" w:hAnsi="Arial" w:cs="Arial"/>
          <w:b/>
          <w:bCs/>
          <w:sz w:val="20"/>
          <w:szCs w:val="20"/>
        </w:rPr>
        <w:t xml:space="preserve">Parágrafo </w:t>
      </w:r>
      <w:r>
        <w:rPr>
          <w:rFonts w:ascii="Arial" w:eastAsia="Arial Unicode MS" w:hAnsi="Arial" w:cs="Arial"/>
          <w:b/>
          <w:bCs/>
          <w:sz w:val="20"/>
          <w:szCs w:val="20"/>
        </w:rPr>
        <w:t>Oitavo</w:t>
      </w:r>
      <w:r w:rsidRPr="001B1159">
        <w:rPr>
          <w:rFonts w:ascii="Arial" w:eastAsia="Arial Unicode MS" w:hAnsi="Arial" w:cs="Arial"/>
          <w:sz w:val="20"/>
          <w:szCs w:val="20"/>
        </w:rPr>
        <w:t xml:space="preserve"> – As multas eventualmente aplicadas com base na alínea “b” do </w:t>
      </w:r>
      <w:r>
        <w:rPr>
          <w:rFonts w:ascii="Arial" w:eastAsia="Arial Unicode MS" w:hAnsi="Arial" w:cs="Arial"/>
          <w:sz w:val="20"/>
          <w:szCs w:val="20"/>
        </w:rPr>
        <w:t>caput desta Cláusula</w:t>
      </w:r>
      <w:r w:rsidRPr="001B1159">
        <w:rPr>
          <w:rFonts w:ascii="Arial" w:eastAsia="Arial Unicode MS" w:hAnsi="Arial" w:cs="Arial"/>
          <w:sz w:val="20"/>
          <w:szCs w:val="20"/>
        </w:rPr>
        <w:t xml:space="preserve"> não possuem caráter compensatório, e, assim, o pagamento delas não eximirá, em hipótese alguma, a CONCESSIONÁRIA de responsabilidade pelas perdas e danos decorrentes das infrações cometidas.</w:t>
      </w:r>
    </w:p>
    <w:p w14:paraId="40D498F7" w14:textId="77777777" w:rsidR="000043EF"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p>
    <w:p w14:paraId="36FD14E5" w14:textId="77777777" w:rsidR="000043EF"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r w:rsidRPr="00DF2AA4">
        <w:rPr>
          <w:rFonts w:ascii="Arial" w:eastAsia="Arial Unicode MS" w:hAnsi="Arial" w:cs="Arial"/>
          <w:b/>
          <w:bCs/>
          <w:sz w:val="20"/>
          <w:szCs w:val="20"/>
        </w:rPr>
        <w:lastRenderedPageBreak/>
        <w:t>Parágrafo Nono</w:t>
      </w:r>
      <w:r w:rsidRPr="00DF2AA4">
        <w:rPr>
          <w:rFonts w:ascii="Arial" w:eastAsia="Arial Unicode MS" w:hAnsi="Arial" w:cs="Arial"/>
          <w:sz w:val="20"/>
          <w:szCs w:val="20"/>
        </w:rPr>
        <w:t xml:space="preserve"> – As multas deverão ser recolhidas no prazo de 03 (três) dias úteis,</w:t>
      </w:r>
      <w:r>
        <w:rPr>
          <w:rFonts w:ascii="Arial" w:eastAsia="Arial Unicode MS" w:hAnsi="Arial" w:cs="Arial"/>
          <w:sz w:val="20"/>
          <w:szCs w:val="20"/>
        </w:rPr>
        <w:t xml:space="preserve"> </w:t>
      </w:r>
      <w:r w:rsidRPr="00DF2AA4">
        <w:rPr>
          <w:rFonts w:ascii="Arial" w:eastAsia="Arial Unicode MS" w:hAnsi="Arial" w:cs="Arial"/>
          <w:sz w:val="20"/>
          <w:szCs w:val="20"/>
        </w:rPr>
        <w:t>contados da ciência da aplicação da penalidade ou da publicação no Diário Oficial do</w:t>
      </w:r>
      <w:r>
        <w:rPr>
          <w:rFonts w:ascii="Arial" w:eastAsia="Arial Unicode MS" w:hAnsi="Arial" w:cs="Arial"/>
          <w:sz w:val="20"/>
          <w:szCs w:val="20"/>
        </w:rPr>
        <w:t xml:space="preserve"> </w:t>
      </w:r>
      <w:r w:rsidRPr="00DF2AA4">
        <w:rPr>
          <w:rFonts w:ascii="Arial" w:eastAsia="Arial Unicode MS" w:hAnsi="Arial" w:cs="Arial"/>
          <w:sz w:val="20"/>
          <w:szCs w:val="20"/>
        </w:rPr>
        <w:t>Município do Rio de Janeiro – D.O. RIO do ato que as impuser.</w:t>
      </w:r>
      <w:r>
        <w:rPr>
          <w:rFonts w:ascii="Arial" w:eastAsia="Arial Unicode MS" w:hAnsi="Arial" w:cs="Arial"/>
          <w:sz w:val="20"/>
          <w:szCs w:val="20"/>
        </w:rPr>
        <w:t xml:space="preserve"> </w:t>
      </w:r>
    </w:p>
    <w:p w14:paraId="261774E0" w14:textId="77777777" w:rsidR="000043EF"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p>
    <w:p w14:paraId="6CEB8D7D" w14:textId="77777777" w:rsidR="000043EF" w:rsidRPr="001B1159"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r w:rsidRPr="00DF2AA4">
        <w:rPr>
          <w:rFonts w:ascii="Arial" w:eastAsia="Arial Unicode MS" w:hAnsi="Arial" w:cs="Arial"/>
          <w:b/>
          <w:bCs/>
          <w:sz w:val="20"/>
          <w:szCs w:val="20"/>
        </w:rPr>
        <w:t>Parágrafo Décimo</w:t>
      </w:r>
      <w:r w:rsidRPr="00DF2AA4">
        <w:rPr>
          <w:rFonts w:ascii="Arial" w:eastAsia="Arial Unicode MS" w:hAnsi="Arial" w:cs="Arial"/>
          <w:sz w:val="20"/>
          <w:szCs w:val="20"/>
        </w:rPr>
        <w:t xml:space="preserve"> – Se, no prazo previsto nesta Cláusula, não for feita a prova do</w:t>
      </w:r>
      <w:r>
        <w:rPr>
          <w:rFonts w:ascii="Arial" w:eastAsia="Arial Unicode MS" w:hAnsi="Arial" w:cs="Arial"/>
          <w:sz w:val="20"/>
          <w:szCs w:val="20"/>
        </w:rPr>
        <w:t xml:space="preserve"> </w:t>
      </w:r>
      <w:r w:rsidRPr="00DF2AA4">
        <w:rPr>
          <w:rFonts w:ascii="Arial" w:eastAsia="Arial Unicode MS" w:hAnsi="Arial" w:cs="Arial"/>
          <w:sz w:val="20"/>
          <w:szCs w:val="20"/>
        </w:rPr>
        <w:t>recolhimento da multa, promover–se–ão as medidas necessárias ao seu desconto da</w:t>
      </w:r>
      <w:r>
        <w:rPr>
          <w:rFonts w:ascii="Arial" w:eastAsia="Arial Unicode MS" w:hAnsi="Arial" w:cs="Arial"/>
          <w:sz w:val="20"/>
          <w:szCs w:val="20"/>
        </w:rPr>
        <w:t xml:space="preserve"> </w:t>
      </w:r>
      <w:r w:rsidRPr="00DF2AA4">
        <w:rPr>
          <w:rFonts w:ascii="Arial" w:eastAsia="Arial Unicode MS" w:hAnsi="Arial" w:cs="Arial"/>
          <w:sz w:val="20"/>
          <w:szCs w:val="20"/>
        </w:rPr>
        <w:t>garantia prestada, mediante despacho regular da autoridade contratante</w:t>
      </w:r>
      <w:r>
        <w:rPr>
          <w:rFonts w:ascii="Arial" w:eastAsia="Arial Unicode MS" w:hAnsi="Arial" w:cs="Arial"/>
          <w:sz w:val="20"/>
          <w:szCs w:val="20"/>
        </w:rPr>
        <w:t>.</w:t>
      </w:r>
    </w:p>
    <w:p w14:paraId="239FE5A1" w14:textId="77777777" w:rsidR="000043EF" w:rsidRPr="001B1159"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p>
    <w:p w14:paraId="483916A6" w14:textId="77777777" w:rsidR="000043EF" w:rsidRPr="001B1159"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r w:rsidRPr="00BE0574">
        <w:rPr>
          <w:rFonts w:ascii="Arial" w:eastAsia="Arial Unicode MS" w:hAnsi="Arial" w:cs="Arial"/>
          <w:b/>
          <w:bCs/>
          <w:sz w:val="20"/>
          <w:szCs w:val="20"/>
        </w:rPr>
        <w:t>Parágrafo Décimo Primeiro</w:t>
      </w:r>
      <w:r>
        <w:rPr>
          <w:rFonts w:ascii="Arial" w:eastAsia="Arial Unicode MS" w:hAnsi="Arial" w:cs="Arial"/>
          <w:sz w:val="20"/>
          <w:szCs w:val="20"/>
        </w:rPr>
        <w:t xml:space="preserve"> – </w:t>
      </w:r>
      <w:r w:rsidRPr="001B1159">
        <w:rPr>
          <w:rFonts w:ascii="Arial" w:eastAsia="Arial Unicode MS" w:hAnsi="Arial" w:cs="Arial"/>
          <w:sz w:val="20"/>
          <w:szCs w:val="20"/>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5126AAE1" w14:textId="77777777" w:rsidR="000043EF" w:rsidRDefault="000043EF" w:rsidP="000043EF">
      <w:pPr>
        <w:tabs>
          <w:tab w:val="right" w:pos="8789"/>
        </w:tabs>
        <w:autoSpaceDE w:val="0"/>
        <w:autoSpaceDN w:val="0"/>
        <w:adjustRightInd w:val="0"/>
        <w:spacing w:line="360" w:lineRule="auto"/>
        <w:ind w:right="-568"/>
        <w:jc w:val="both"/>
        <w:rPr>
          <w:rFonts w:ascii="Arial" w:eastAsia="Arial Unicode MS" w:hAnsi="Arial" w:cs="Arial"/>
          <w:b/>
          <w:bCs/>
          <w:sz w:val="20"/>
          <w:szCs w:val="20"/>
        </w:rPr>
      </w:pPr>
    </w:p>
    <w:p w14:paraId="53766C01"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b/>
          <w:bCs/>
          <w:sz w:val="20"/>
          <w:szCs w:val="20"/>
        </w:rPr>
      </w:pPr>
      <w:r w:rsidRPr="0062460D">
        <w:rPr>
          <w:rFonts w:ascii="Arial" w:eastAsia="Arial Unicode MS" w:hAnsi="Arial" w:cs="Arial"/>
          <w:b/>
          <w:bCs/>
          <w:sz w:val="20"/>
          <w:szCs w:val="20"/>
        </w:rPr>
        <w:t xml:space="preserve">CLÁUSULA </w:t>
      </w:r>
      <w:r>
        <w:rPr>
          <w:rFonts w:ascii="Arial" w:eastAsia="Arial Unicode MS" w:hAnsi="Arial" w:cs="Arial"/>
          <w:b/>
          <w:bCs/>
          <w:sz w:val="20"/>
          <w:szCs w:val="20"/>
        </w:rPr>
        <w:t>DÉCIMA PRIMEIRA</w:t>
      </w:r>
      <w:r w:rsidRPr="0062460D">
        <w:rPr>
          <w:rFonts w:ascii="Arial" w:eastAsia="Arial Unicode MS" w:hAnsi="Arial" w:cs="Arial"/>
          <w:b/>
          <w:bCs/>
          <w:sz w:val="20"/>
          <w:szCs w:val="20"/>
        </w:rPr>
        <w:t xml:space="preserve"> </w:t>
      </w:r>
      <w:r w:rsidRPr="0062460D">
        <w:rPr>
          <w:rFonts w:ascii="Arial" w:eastAsia="Arial Unicode MS" w:hAnsi="Arial" w:cs="Arial"/>
          <w:sz w:val="20"/>
          <w:szCs w:val="20"/>
        </w:rPr>
        <w:t>–</w:t>
      </w:r>
      <w:r>
        <w:rPr>
          <w:rFonts w:ascii="Arial" w:eastAsia="Arial Unicode MS" w:hAnsi="Arial" w:cs="Arial"/>
          <w:sz w:val="20"/>
          <w:szCs w:val="20"/>
        </w:rPr>
        <w:t xml:space="preserve"> </w:t>
      </w:r>
      <w:r w:rsidRPr="0062460D">
        <w:rPr>
          <w:rFonts w:ascii="Arial" w:eastAsia="Arial Unicode MS" w:hAnsi="Arial" w:cs="Arial"/>
          <w:b/>
          <w:bCs/>
          <w:sz w:val="20"/>
          <w:szCs w:val="20"/>
        </w:rPr>
        <w:t>RECURSOS</w:t>
      </w:r>
    </w:p>
    <w:p w14:paraId="011A3C48" w14:textId="77777777" w:rsidR="000043EF" w:rsidRDefault="000043EF" w:rsidP="000043EF">
      <w:pPr>
        <w:widowControl w:val="0"/>
        <w:spacing w:line="360" w:lineRule="auto"/>
        <w:ind w:right="-285"/>
        <w:jc w:val="both"/>
        <w:rPr>
          <w:rFonts w:ascii="Arial" w:eastAsia="Arial" w:hAnsi="Arial" w:cs="Arial"/>
          <w:sz w:val="20"/>
          <w:szCs w:val="20"/>
          <w:lang w:val="pt-PT"/>
        </w:rPr>
      </w:pPr>
    </w:p>
    <w:p w14:paraId="6687486E" w14:textId="77777777" w:rsidR="000043EF" w:rsidRDefault="000043EF" w:rsidP="000043EF">
      <w:pPr>
        <w:widowControl w:val="0"/>
        <w:spacing w:line="360" w:lineRule="auto"/>
        <w:ind w:right="-285"/>
        <w:jc w:val="both"/>
        <w:rPr>
          <w:rFonts w:ascii="Arial" w:eastAsia="Arial" w:hAnsi="Arial" w:cs="Arial"/>
          <w:sz w:val="20"/>
          <w:szCs w:val="20"/>
          <w:lang w:val="pt-PT"/>
        </w:rPr>
      </w:pPr>
      <w:r w:rsidRPr="0062460D">
        <w:rPr>
          <w:rFonts w:ascii="Arial" w:eastAsia="Arial" w:hAnsi="Arial" w:cs="Arial"/>
          <w:sz w:val="20"/>
          <w:szCs w:val="20"/>
          <w:lang w:val="pt-PT"/>
        </w:rPr>
        <w:t xml:space="preserve">A </w:t>
      </w:r>
      <w:r w:rsidRPr="0062460D">
        <w:rPr>
          <w:rFonts w:ascii="Arial" w:eastAsia="Arial Unicode MS" w:hAnsi="Arial" w:cs="Arial"/>
          <w:sz w:val="20"/>
          <w:szCs w:val="20"/>
        </w:rPr>
        <w:t>CONCESSIONÁRIA</w:t>
      </w:r>
      <w:r w:rsidRPr="0062460D">
        <w:rPr>
          <w:rFonts w:ascii="Arial" w:eastAsia="Arial" w:hAnsi="Arial" w:cs="Arial"/>
          <w:sz w:val="20"/>
          <w:szCs w:val="20"/>
          <w:lang w:val="pt-PT"/>
        </w:rPr>
        <w:t xml:space="preserve"> poderá apresentar:</w:t>
      </w:r>
    </w:p>
    <w:p w14:paraId="6EF29F97" w14:textId="77777777" w:rsidR="000043EF" w:rsidRPr="0062460D" w:rsidRDefault="000043EF" w:rsidP="000043EF">
      <w:pPr>
        <w:widowControl w:val="0"/>
        <w:numPr>
          <w:ilvl w:val="0"/>
          <w:numId w:val="6"/>
        </w:numPr>
        <w:spacing w:line="360" w:lineRule="auto"/>
        <w:ind w:right="-285"/>
        <w:jc w:val="both"/>
        <w:rPr>
          <w:rFonts w:ascii="Arial" w:eastAsia="Arial" w:hAnsi="Arial" w:cs="Arial"/>
          <w:color w:val="00B050"/>
          <w:sz w:val="20"/>
          <w:szCs w:val="20"/>
          <w:lang w:val="pt-PT"/>
        </w:rPr>
      </w:pPr>
      <w:r w:rsidRPr="0062460D">
        <w:rPr>
          <w:rFonts w:ascii="Arial" w:eastAsia="Arial" w:hAnsi="Arial" w:cs="Arial"/>
          <w:b/>
          <w:sz w:val="20"/>
          <w:szCs w:val="20"/>
          <w:u w:val="single"/>
          <w:lang w:val="pt-PT"/>
        </w:rPr>
        <w:t>Recurso</w:t>
      </w:r>
      <w:r w:rsidRPr="0062460D">
        <w:rPr>
          <w:rFonts w:ascii="Arial" w:eastAsia="Arial" w:hAnsi="Arial" w:cs="Arial"/>
          <w:sz w:val="20"/>
          <w:szCs w:val="20"/>
          <w:lang w:val="pt-PT"/>
        </w:rPr>
        <w:t xml:space="preserve"> a ser interposto perante a autoridade </w:t>
      </w:r>
      <w:r w:rsidRPr="0062460D">
        <w:rPr>
          <w:rFonts w:ascii="Arial" w:eastAsia="Arial" w:hAnsi="Arial" w:cs="Arial"/>
          <w:color w:val="111111"/>
          <w:sz w:val="20"/>
          <w:szCs w:val="20"/>
          <w:lang w:val="pt-PT"/>
        </w:rPr>
        <w:t xml:space="preserve">que tiver proferido a decisão recorrida, no prazo de </w:t>
      </w:r>
      <w:r w:rsidRPr="0062460D">
        <w:rPr>
          <w:rFonts w:ascii="Arial" w:eastAsia="Arial" w:hAnsi="Arial" w:cs="Arial"/>
          <w:b/>
          <w:color w:val="111111"/>
          <w:sz w:val="20"/>
          <w:szCs w:val="20"/>
          <w:u w:val="single"/>
          <w:lang w:val="pt-PT"/>
        </w:rPr>
        <w:t>15 (quinze) dias úteis,</w:t>
      </w:r>
      <w:r w:rsidRPr="0062460D">
        <w:rPr>
          <w:rFonts w:ascii="Arial" w:eastAsia="Arial" w:hAnsi="Arial" w:cs="Arial"/>
          <w:b/>
          <w:color w:val="111111"/>
          <w:sz w:val="20"/>
          <w:szCs w:val="20"/>
          <w:vertAlign w:val="superscript"/>
          <w:lang w:val="pt-PT"/>
        </w:rPr>
        <w:t xml:space="preserve"> </w:t>
      </w:r>
      <w:r w:rsidRPr="0062460D">
        <w:rPr>
          <w:rFonts w:ascii="Arial" w:eastAsia="Arial" w:hAnsi="Arial" w:cs="Arial"/>
          <w:color w:val="111111"/>
          <w:sz w:val="20"/>
          <w:szCs w:val="20"/>
          <w:lang w:val="pt-PT"/>
        </w:rPr>
        <w:t>contados da intimação da aplicação das aplicação das sanções previstas nos incisos I, II e III do caput do art. 156 desta Lei</w:t>
      </w:r>
      <w:r>
        <w:rPr>
          <w:rFonts w:ascii="Arial" w:eastAsia="Arial" w:hAnsi="Arial" w:cs="Arial"/>
          <w:color w:val="111111"/>
          <w:sz w:val="20"/>
          <w:szCs w:val="20"/>
          <w:lang w:val="pt-PT"/>
        </w:rPr>
        <w:t xml:space="preserve"> 14.133/2021;</w:t>
      </w:r>
    </w:p>
    <w:p w14:paraId="6CE16448" w14:textId="77777777" w:rsidR="000043EF" w:rsidRPr="0062460D" w:rsidRDefault="000043EF" w:rsidP="000043EF">
      <w:pPr>
        <w:widowControl w:val="0"/>
        <w:numPr>
          <w:ilvl w:val="0"/>
          <w:numId w:val="6"/>
        </w:numPr>
        <w:spacing w:line="360" w:lineRule="auto"/>
        <w:ind w:right="-285"/>
        <w:jc w:val="both"/>
        <w:rPr>
          <w:rFonts w:ascii="Arial" w:eastAsia="Arial" w:hAnsi="Arial" w:cs="Arial"/>
          <w:color w:val="00B050"/>
          <w:sz w:val="20"/>
          <w:szCs w:val="20"/>
          <w:lang w:val="pt-PT"/>
        </w:rPr>
      </w:pPr>
      <w:r w:rsidRPr="0062460D">
        <w:rPr>
          <w:rFonts w:ascii="Arial" w:eastAsia="Arial" w:hAnsi="Arial" w:cs="Arial"/>
          <w:b/>
          <w:color w:val="111111"/>
          <w:sz w:val="20"/>
          <w:szCs w:val="20"/>
          <w:u w:val="single"/>
          <w:lang w:val="pt-PT"/>
        </w:rPr>
        <w:t>Recurso</w:t>
      </w:r>
      <w:r w:rsidRPr="0062460D">
        <w:rPr>
          <w:rFonts w:ascii="Arial" w:eastAsia="Arial" w:hAnsi="Arial" w:cs="Arial"/>
          <w:color w:val="111111"/>
          <w:sz w:val="20"/>
          <w:szCs w:val="20"/>
          <w:lang w:val="pt-PT"/>
        </w:rPr>
        <w:t xml:space="preserve"> a ser interposto perante a autoridade que tiver proferido a decisão recorrida, no prazo </w:t>
      </w:r>
      <w:r w:rsidRPr="0062460D">
        <w:rPr>
          <w:rFonts w:ascii="Arial" w:eastAsia="Arial" w:hAnsi="Arial" w:cs="Arial"/>
          <w:sz w:val="20"/>
          <w:szCs w:val="20"/>
          <w:lang w:val="pt-PT"/>
        </w:rPr>
        <w:t xml:space="preserve">de </w:t>
      </w:r>
      <w:r w:rsidRPr="0062460D">
        <w:rPr>
          <w:rFonts w:ascii="Arial" w:eastAsia="Arial" w:hAnsi="Arial" w:cs="Arial"/>
          <w:b/>
          <w:sz w:val="20"/>
          <w:szCs w:val="20"/>
          <w:lang w:val="pt-PT"/>
        </w:rPr>
        <w:t>3</w:t>
      </w:r>
      <w:r w:rsidRPr="0062460D">
        <w:rPr>
          <w:rFonts w:ascii="Arial" w:eastAsia="Arial" w:hAnsi="Arial" w:cs="Arial"/>
          <w:b/>
          <w:sz w:val="20"/>
          <w:szCs w:val="20"/>
          <w:u w:val="single"/>
          <w:lang w:val="pt-PT"/>
        </w:rPr>
        <w:t xml:space="preserve"> (três) </w:t>
      </w:r>
      <w:r w:rsidRPr="0062460D">
        <w:rPr>
          <w:rFonts w:ascii="Arial" w:eastAsia="Arial" w:hAnsi="Arial" w:cs="Arial"/>
          <w:b/>
          <w:color w:val="111111"/>
          <w:sz w:val="20"/>
          <w:szCs w:val="20"/>
          <w:u w:val="single"/>
          <w:lang w:val="pt-PT"/>
        </w:rPr>
        <w:t>dias úteis)</w:t>
      </w:r>
      <w:r w:rsidRPr="0062460D">
        <w:rPr>
          <w:rFonts w:ascii="Arial" w:eastAsia="Arial" w:hAnsi="Arial" w:cs="Arial"/>
          <w:b/>
          <w:color w:val="111111"/>
          <w:sz w:val="20"/>
          <w:szCs w:val="20"/>
          <w:vertAlign w:val="superscript"/>
          <w:lang w:val="pt-PT"/>
        </w:rPr>
        <w:t xml:space="preserve"> </w:t>
      </w:r>
      <w:r w:rsidRPr="0062460D">
        <w:rPr>
          <w:rFonts w:ascii="Arial" w:eastAsia="Arial" w:hAnsi="Arial" w:cs="Arial"/>
          <w:color w:val="111111"/>
          <w:sz w:val="20"/>
          <w:szCs w:val="20"/>
          <w:lang w:val="pt-PT"/>
        </w:rPr>
        <w:t>contados da intimação da extinção do presente termo quando promovido por ato unilateral e escrito da Administração;</w:t>
      </w:r>
    </w:p>
    <w:p w14:paraId="1DD104E3" w14:textId="77777777" w:rsidR="000043EF" w:rsidRDefault="000043EF" w:rsidP="000043EF">
      <w:pPr>
        <w:widowControl w:val="0"/>
        <w:numPr>
          <w:ilvl w:val="0"/>
          <w:numId w:val="6"/>
        </w:numPr>
        <w:spacing w:line="360" w:lineRule="auto"/>
        <w:ind w:right="-285"/>
        <w:jc w:val="both"/>
        <w:rPr>
          <w:rFonts w:ascii="Arial" w:eastAsia="Arial" w:hAnsi="Arial" w:cs="Arial"/>
          <w:sz w:val="20"/>
          <w:szCs w:val="20"/>
          <w:lang w:val="pt-PT"/>
        </w:rPr>
      </w:pPr>
      <w:r w:rsidRPr="0062460D">
        <w:rPr>
          <w:rFonts w:ascii="Arial" w:eastAsia="Arial" w:hAnsi="Arial" w:cs="Arial"/>
          <w:b/>
          <w:sz w:val="20"/>
          <w:szCs w:val="20"/>
          <w:u w:val="single"/>
          <w:lang w:val="pt-PT"/>
        </w:rPr>
        <w:t>Pedido de Reconsideração</w:t>
      </w:r>
      <w:r w:rsidRPr="0062460D">
        <w:rPr>
          <w:rFonts w:ascii="Arial" w:eastAsia="Arial" w:hAnsi="Arial" w:cs="Arial"/>
          <w:sz w:val="20"/>
          <w:szCs w:val="20"/>
          <w:lang w:val="pt-PT"/>
        </w:rPr>
        <w:t xml:space="preserve"> no prazo de</w:t>
      </w:r>
      <w:r w:rsidRPr="0062460D">
        <w:rPr>
          <w:rFonts w:ascii="Arial" w:eastAsia="Arial" w:hAnsi="Arial" w:cs="Arial"/>
          <w:color w:val="111111"/>
          <w:sz w:val="20"/>
          <w:szCs w:val="20"/>
          <w:lang w:val="pt-PT"/>
        </w:rPr>
        <w:t xml:space="preserve"> </w:t>
      </w:r>
      <w:r w:rsidRPr="0062460D">
        <w:rPr>
          <w:rFonts w:ascii="Arial" w:eastAsia="Arial" w:hAnsi="Arial" w:cs="Arial"/>
          <w:b/>
          <w:color w:val="111111"/>
          <w:sz w:val="20"/>
          <w:szCs w:val="20"/>
          <w:u w:val="single"/>
          <w:lang w:val="pt-PT"/>
        </w:rPr>
        <w:t>15 (quinze)  dias úteis</w:t>
      </w:r>
      <w:r w:rsidRPr="0062460D">
        <w:rPr>
          <w:rFonts w:ascii="Arial" w:eastAsia="Arial" w:hAnsi="Arial" w:cs="Arial"/>
          <w:b/>
          <w:color w:val="111111"/>
          <w:sz w:val="20"/>
          <w:szCs w:val="20"/>
          <w:lang w:val="pt-PT"/>
        </w:rPr>
        <w:t xml:space="preserve"> </w:t>
      </w:r>
      <w:r w:rsidRPr="0062460D">
        <w:rPr>
          <w:rFonts w:ascii="Arial" w:eastAsia="Arial" w:hAnsi="Arial" w:cs="Arial"/>
          <w:color w:val="111111"/>
          <w:sz w:val="20"/>
          <w:szCs w:val="20"/>
          <w:lang w:val="pt-PT"/>
        </w:rPr>
        <w:t xml:space="preserve">contados da ciência da aplicação da </w:t>
      </w:r>
      <w:r w:rsidRPr="00943184">
        <w:rPr>
          <w:rFonts w:ascii="Arial" w:eastAsia="Arial" w:hAnsi="Arial" w:cs="Arial"/>
          <w:color w:val="111111"/>
          <w:sz w:val="20"/>
          <w:szCs w:val="20"/>
          <w:lang w:val="pt-PT"/>
        </w:rPr>
        <w:t>da sanção prevista no inciso IV do caput do art. 156 desta Lei</w:t>
      </w:r>
      <w:r>
        <w:rPr>
          <w:rFonts w:ascii="Arial" w:eastAsia="Arial" w:hAnsi="Arial" w:cs="Arial"/>
          <w:color w:val="111111"/>
          <w:sz w:val="20"/>
          <w:szCs w:val="20"/>
          <w:lang w:val="pt-PT"/>
        </w:rPr>
        <w:t xml:space="preserve"> 14.133/2021</w:t>
      </w:r>
      <w:r w:rsidRPr="0062460D">
        <w:rPr>
          <w:rFonts w:ascii="Arial" w:eastAsia="Arial" w:hAnsi="Arial" w:cs="Arial"/>
          <w:sz w:val="20"/>
          <w:szCs w:val="20"/>
          <w:lang w:val="pt-PT"/>
        </w:rPr>
        <w:t>;</w:t>
      </w:r>
    </w:p>
    <w:p w14:paraId="76B52D23" w14:textId="77777777" w:rsidR="000043EF" w:rsidRDefault="000043EF" w:rsidP="000043EF">
      <w:pPr>
        <w:widowControl w:val="0"/>
        <w:numPr>
          <w:ilvl w:val="0"/>
          <w:numId w:val="6"/>
        </w:numPr>
        <w:spacing w:line="360" w:lineRule="auto"/>
        <w:ind w:right="-285"/>
        <w:jc w:val="both"/>
        <w:rPr>
          <w:rFonts w:ascii="Arial" w:eastAsia="Arial" w:hAnsi="Arial" w:cs="Arial"/>
          <w:sz w:val="20"/>
          <w:szCs w:val="20"/>
          <w:lang w:val="pt-PT"/>
        </w:rPr>
      </w:pPr>
      <w:r>
        <w:rPr>
          <w:rFonts w:ascii="Arial" w:eastAsia="Arial" w:hAnsi="Arial" w:cs="Arial"/>
          <w:b/>
          <w:sz w:val="20"/>
          <w:szCs w:val="20"/>
          <w:u w:val="single"/>
          <w:lang w:val="pt-PT"/>
        </w:rPr>
        <w:t>P</w:t>
      </w:r>
      <w:r w:rsidRPr="00943184">
        <w:rPr>
          <w:rFonts w:ascii="Arial" w:eastAsia="Arial" w:hAnsi="Arial" w:cs="Arial"/>
          <w:b/>
          <w:sz w:val="20"/>
          <w:szCs w:val="20"/>
          <w:u w:val="single"/>
          <w:lang w:val="pt-PT"/>
        </w:rPr>
        <w:t>edido de reconsideração</w:t>
      </w:r>
      <w:r w:rsidRPr="00943184">
        <w:rPr>
          <w:rFonts w:ascii="Arial" w:eastAsia="Arial" w:hAnsi="Arial" w:cs="Arial"/>
          <w:sz w:val="20"/>
          <w:szCs w:val="20"/>
          <w:lang w:val="pt-PT"/>
        </w:rPr>
        <w:t xml:space="preserve">, no prazo </w:t>
      </w:r>
      <w:r w:rsidRPr="00943184">
        <w:rPr>
          <w:rFonts w:ascii="Arial" w:eastAsia="Arial" w:hAnsi="Arial" w:cs="Arial"/>
          <w:b/>
          <w:color w:val="111111"/>
          <w:sz w:val="20"/>
          <w:szCs w:val="20"/>
          <w:u w:val="single"/>
          <w:lang w:val="pt-PT"/>
        </w:rPr>
        <w:t>de 3 (três) dias úteis</w:t>
      </w:r>
      <w:r w:rsidRPr="00943184">
        <w:rPr>
          <w:rFonts w:ascii="Arial" w:eastAsia="Arial" w:hAnsi="Arial" w:cs="Arial"/>
          <w:sz w:val="20"/>
          <w:szCs w:val="20"/>
          <w:lang w:val="pt-PT"/>
        </w:rPr>
        <w:t>, contado da data de intimação, relativamente a ato do qual não caiba recurso hierárquico.</w:t>
      </w:r>
    </w:p>
    <w:p w14:paraId="1F918C28" w14:textId="77777777" w:rsidR="000043EF" w:rsidRPr="00943184" w:rsidRDefault="000043EF" w:rsidP="000043EF">
      <w:pPr>
        <w:tabs>
          <w:tab w:val="right" w:pos="8789"/>
        </w:tabs>
        <w:autoSpaceDE w:val="0"/>
        <w:autoSpaceDN w:val="0"/>
        <w:adjustRightInd w:val="0"/>
        <w:spacing w:line="360" w:lineRule="auto"/>
        <w:ind w:right="-568"/>
        <w:jc w:val="both"/>
        <w:rPr>
          <w:rFonts w:ascii="Arial" w:hAnsi="Arial" w:cs="Arial"/>
          <w:sz w:val="20"/>
          <w:szCs w:val="20"/>
        </w:rPr>
      </w:pPr>
      <w:r>
        <w:rPr>
          <w:rFonts w:ascii="Arial" w:hAnsi="Arial" w:cs="Arial"/>
          <w:b/>
          <w:sz w:val="20"/>
          <w:szCs w:val="20"/>
        </w:rPr>
        <w:t>Parágrafo Único</w:t>
      </w:r>
      <w:r w:rsidRPr="00943184">
        <w:rPr>
          <w:rFonts w:ascii="Arial" w:hAnsi="Arial" w:cs="Arial"/>
          <w:sz w:val="20"/>
          <w:szCs w:val="20"/>
        </w:rPr>
        <w:t xml:space="preserve"> – Os recursos a que aludem as </w:t>
      </w:r>
      <w:r w:rsidRPr="00943184">
        <w:rPr>
          <w:rFonts w:ascii="Arial" w:hAnsi="Arial" w:cs="Arial"/>
          <w:b/>
          <w:sz w:val="20"/>
          <w:szCs w:val="20"/>
        </w:rPr>
        <w:t>alíneas “a” e “b”</w:t>
      </w:r>
      <w:r w:rsidRPr="00943184">
        <w:rPr>
          <w:rFonts w:ascii="Arial" w:hAnsi="Arial" w:cs="Arial"/>
          <w:sz w:val="20"/>
          <w:szCs w:val="20"/>
        </w:rPr>
        <w:t xml:space="preserve"> do caput da presente Cláusula serão dirigidos à autoridade que tiver proferido a decisão recorrida, que, se não reconsiderar a decisão recorrida, encaminhará o recurso com sua motivação à autoridade superior para decisão.</w:t>
      </w:r>
    </w:p>
    <w:p w14:paraId="2DBA9880"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b/>
          <w:bCs/>
          <w:sz w:val="20"/>
          <w:szCs w:val="20"/>
        </w:rPr>
      </w:pPr>
    </w:p>
    <w:p w14:paraId="6A79224A"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b/>
          <w:sz w:val="20"/>
          <w:szCs w:val="20"/>
        </w:rPr>
      </w:pPr>
      <w:r w:rsidRPr="0062460D">
        <w:rPr>
          <w:rFonts w:ascii="Arial" w:eastAsia="Arial Unicode MS" w:hAnsi="Arial" w:cs="Arial"/>
          <w:b/>
          <w:bCs/>
          <w:sz w:val="20"/>
          <w:szCs w:val="20"/>
        </w:rPr>
        <w:t xml:space="preserve">CLÁUSULA </w:t>
      </w:r>
      <w:r>
        <w:rPr>
          <w:rFonts w:ascii="Arial" w:eastAsia="Arial Unicode MS" w:hAnsi="Arial" w:cs="Arial"/>
          <w:b/>
          <w:bCs/>
          <w:sz w:val="20"/>
          <w:szCs w:val="20"/>
        </w:rPr>
        <w:t xml:space="preserve">DÉCIMA SEGUNDA </w:t>
      </w:r>
      <w:r w:rsidRPr="0062460D">
        <w:rPr>
          <w:rFonts w:ascii="Arial" w:eastAsia="Arial Unicode MS" w:hAnsi="Arial" w:cs="Arial"/>
          <w:sz w:val="20"/>
          <w:szCs w:val="20"/>
        </w:rPr>
        <w:t xml:space="preserve">– </w:t>
      </w:r>
      <w:r w:rsidRPr="0062460D">
        <w:rPr>
          <w:rFonts w:ascii="Arial" w:eastAsia="Arial Unicode MS" w:hAnsi="Arial" w:cs="Arial"/>
          <w:b/>
          <w:sz w:val="20"/>
          <w:szCs w:val="20"/>
        </w:rPr>
        <w:t>RESCISÃO</w:t>
      </w:r>
    </w:p>
    <w:p w14:paraId="44256F23"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b/>
          <w:bCs/>
          <w:sz w:val="20"/>
          <w:szCs w:val="20"/>
        </w:rPr>
      </w:pPr>
    </w:p>
    <w:p w14:paraId="6B256E06" w14:textId="77777777" w:rsidR="000043EF" w:rsidRPr="0062460D" w:rsidRDefault="000043EF" w:rsidP="000043EF">
      <w:pPr>
        <w:spacing w:line="360" w:lineRule="auto"/>
        <w:ind w:right="-568"/>
        <w:jc w:val="both"/>
        <w:rPr>
          <w:rFonts w:ascii="Arial" w:eastAsia="Calibri" w:hAnsi="Arial" w:cs="Arial"/>
          <w:sz w:val="20"/>
          <w:szCs w:val="20"/>
        </w:rPr>
      </w:pPr>
      <w:r w:rsidRPr="0062460D">
        <w:rPr>
          <w:rFonts w:ascii="Arial" w:eastAsia="Arial Unicode MS" w:hAnsi="Arial" w:cs="Arial"/>
          <w:sz w:val="20"/>
          <w:szCs w:val="20"/>
        </w:rPr>
        <w:lastRenderedPageBreak/>
        <w:t xml:space="preserve">O MUNICÍPIO poderá rescindir o presente termo de concessão de uso no caso do descumprimento das vedações contidas na Cláusula </w:t>
      </w:r>
      <w:r>
        <w:rPr>
          <w:rFonts w:ascii="Arial" w:eastAsia="Arial Unicode MS" w:hAnsi="Arial" w:cs="Arial"/>
          <w:sz w:val="20"/>
          <w:szCs w:val="20"/>
        </w:rPr>
        <w:t>Segunda</w:t>
      </w:r>
      <w:r w:rsidRPr="0062460D">
        <w:rPr>
          <w:rFonts w:ascii="Arial" w:eastAsia="Arial Unicode MS" w:hAnsi="Arial" w:cs="Arial"/>
          <w:sz w:val="20"/>
          <w:szCs w:val="20"/>
        </w:rPr>
        <w:t xml:space="preserve"> – Parágrafos Primeiro e Segundo, bem como nas hipóteses previstas no </w:t>
      </w:r>
      <w:r w:rsidRPr="00943184">
        <w:rPr>
          <w:rFonts w:ascii="Arial" w:eastAsia="Arial Unicode MS" w:hAnsi="Arial" w:cs="Arial"/>
          <w:sz w:val="20"/>
          <w:szCs w:val="20"/>
        </w:rPr>
        <w:t>art</w:t>
      </w:r>
      <w:r>
        <w:rPr>
          <w:rFonts w:ascii="Arial" w:eastAsia="Arial Unicode MS" w:hAnsi="Arial" w:cs="Arial"/>
          <w:sz w:val="20"/>
          <w:szCs w:val="20"/>
        </w:rPr>
        <w:t>igo</w:t>
      </w:r>
      <w:r w:rsidRPr="00943184">
        <w:rPr>
          <w:rFonts w:ascii="Arial" w:eastAsia="Arial Unicode MS" w:hAnsi="Arial" w:cs="Arial"/>
          <w:sz w:val="20"/>
          <w:szCs w:val="20"/>
        </w:rPr>
        <w:t xml:space="preserve"> 137</w:t>
      </w:r>
      <w:r>
        <w:rPr>
          <w:rFonts w:ascii="Arial" w:eastAsia="Arial Unicode MS" w:hAnsi="Arial" w:cs="Arial"/>
          <w:sz w:val="20"/>
          <w:szCs w:val="20"/>
        </w:rPr>
        <w:t xml:space="preserve"> da Lei 14.133/2021</w:t>
      </w:r>
      <w:r w:rsidRPr="00943184">
        <w:rPr>
          <w:rFonts w:ascii="Arial" w:eastAsia="Arial Unicode MS" w:hAnsi="Arial" w:cs="Arial"/>
          <w:sz w:val="20"/>
          <w:szCs w:val="20"/>
        </w:rPr>
        <w:t xml:space="preserve"> </w:t>
      </w:r>
      <w:r w:rsidRPr="0062460D">
        <w:rPr>
          <w:rFonts w:ascii="Arial" w:eastAsia="Arial Unicode MS" w:hAnsi="Arial" w:cs="Arial"/>
          <w:sz w:val="20"/>
          <w:szCs w:val="20"/>
        </w:rPr>
        <w:t>e no artigo 529 do RGCAF, mediante decisão fundamentada, garantida a prévia defesa.</w:t>
      </w:r>
      <w:r w:rsidRPr="0062460D">
        <w:rPr>
          <w:rFonts w:ascii="Arial" w:hAnsi="Arial" w:cs="Arial"/>
          <w:sz w:val="20"/>
          <w:szCs w:val="20"/>
        </w:rPr>
        <w:t xml:space="preserve"> A rescisão operará seus efeitos a partir da publicação do ato administrativo no </w:t>
      </w:r>
      <w:r w:rsidRPr="0062460D">
        <w:rPr>
          <w:rFonts w:ascii="Arial" w:eastAsia="Times New Roman" w:hAnsi="Arial" w:cs="Arial"/>
          <w:sz w:val="20"/>
          <w:szCs w:val="20"/>
        </w:rPr>
        <w:t xml:space="preserve">Diário Oficial do Município do Rio de Janeiro – </w:t>
      </w:r>
      <w:r w:rsidRPr="0062460D">
        <w:rPr>
          <w:rFonts w:ascii="Arial" w:hAnsi="Arial" w:cs="Arial"/>
          <w:sz w:val="20"/>
          <w:szCs w:val="20"/>
        </w:rPr>
        <w:t>D.O. RIO.</w:t>
      </w:r>
    </w:p>
    <w:p w14:paraId="15FAD3FE" w14:textId="77777777" w:rsidR="000043EF" w:rsidRPr="0062460D" w:rsidRDefault="000043EF" w:rsidP="000043EF">
      <w:pPr>
        <w:tabs>
          <w:tab w:val="right" w:pos="8789"/>
        </w:tabs>
        <w:autoSpaceDE w:val="0"/>
        <w:autoSpaceDN w:val="0"/>
        <w:adjustRightInd w:val="0"/>
        <w:spacing w:before="240" w:line="360" w:lineRule="auto"/>
        <w:ind w:right="-568"/>
        <w:jc w:val="both"/>
        <w:rPr>
          <w:rFonts w:ascii="Arial" w:eastAsia="Arial Unicode MS" w:hAnsi="Arial" w:cs="Arial"/>
          <w:sz w:val="20"/>
          <w:szCs w:val="20"/>
        </w:rPr>
      </w:pPr>
      <w:r w:rsidRPr="0062460D">
        <w:rPr>
          <w:rFonts w:ascii="Arial" w:eastAsia="Arial Unicode MS" w:hAnsi="Arial" w:cs="Arial"/>
          <w:b/>
          <w:sz w:val="20"/>
          <w:szCs w:val="20"/>
        </w:rPr>
        <w:t xml:space="preserve">Parágrafo Primeiro – </w:t>
      </w:r>
      <w:r w:rsidRPr="0062460D">
        <w:rPr>
          <w:rFonts w:ascii="Arial" w:eastAsia="Arial Unicode MS" w:hAnsi="Arial" w:cs="Arial"/>
          <w:sz w:val="20"/>
          <w:szCs w:val="20"/>
        </w:rPr>
        <w:t xml:space="preserve">Na decretação da rescisão, a CONCESSIONÁRIA ficará sujeita à multa de até 20% (vinte por cento) do valor do Contrato, sem prejuízo das demais sanções cabíveis. </w:t>
      </w:r>
    </w:p>
    <w:p w14:paraId="52A37BD5" w14:textId="77777777" w:rsidR="000043EF" w:rsidRPr="0062460D" w:rsidRDefault="000043EF" w:rsidP="000043EF">
      <w:pPr>
        <w:tabs>
          <w:tab w:val="right" w:pos="8789"/>
        </w:tabs>
        <w:autoSpaceDE w:val="0"/>
        <w:autoSpaceDN w:val="0"/>
        <w:adjustRightInd w:val="0"/>
        <w:spacing w:before="240" w:line="360" w:lineRule="auto"/>
        <w:ind w:right="-568"/>
        <w:jc w:val="both"/>
        <w:rPr>
          <w:rFonts w:ascii="Arial" w:eastAsia="Arial Unicode MS" w:hAnsi="Arial" w:cs="Arial"/>
          <w:sz w:val="20"/>
          <w:szCs w:val="20"/>
        </w:rPr>
      </w:pPr>
      <w:r w:rsidRPr="0062460D">
        <w:rPr>
          <w:rFonts w:ascii="Arial" w:eastAsia="Arial Unicode MS" w:hAnsi="Arial" w:cs="Arial"/>
          <w:b/>
          <w:sz w:val="20"/>
          <w:szCs w:val="20"/>
        </w:rPr>
        <w:t xml:space="preserve">Parágrafo Segundo – </w:t>
      </w:r>
      <w:r w:rsidRPr="0062460D">
        <w:rPr>
          <w:rFonts w:ascii="Arial" w:eastAsia="Arial Unicode MS" w:hAnsi="Arial" w:cs="Arial"/>
          <w:sz w:val="20"/>
          <w:szCs w:val="20"/>
        </w:rPr>
        <w:t xml:space="preserve">Extinto o presente ajuste, por qualquer motivo ou verificado o abandono das instalações pela CONCESSIONÁRIA por mais de 03 (três) meses, poderá </w:t>
      </w:r>
      <w:r w:rsidRPr="0062460D">
        <w:rPr>
          <w:rFonts w:ascii="Arial" w:hAnsi="Arial" w:cs="Arial"/>
          <w:sz w:val="20"/>
          <w:szCs w:val="20"/>
        </w:rPr>
        <w:t xml:space="preserve">o MUNICÍPIO imitir-se imediatamente na posse do mesmo promovendo a imediata </w:t>
      </w:r>
      <w:r w:rsidRPr="0062460D">
        <w:rPr>
          <w:rFonts w:ascii="Arial" w:eastAsia="Arial Unicode MS" w:hAnsi="Arial" w:cs="Arial"/>
          <w:sz w:val="20"/>
          <w:szCs w:val="20"/>
        </w:rPr>
        <w:t>remoção compulsória de quaisquer bens, sejam eles da CONCESSIONÁRIA ou de seus empregados, subordinados, prepostos, contratantes ou terceiros, para qualquer local, não ficando o MUNICÍPIO responsável por qualquer dano decorrente da remoção ou da guarda destes bens.</w:t>
      </w:r>
    </w:p>
    <w:p w14:paraId="64D27BEF" w14:textId="77777777" w:rsidR="000043EF" w:rsidRPr="0062460D" w:rsidRDefault="000043EF" w:rsidP="000043EF">
      <w:pPr>
        <w:tabs>
          <w:tab w:val="right" w:pos="8789"/>
        </w:tabs>
        <w:autoSpaceDE w:val="0"/>
        <w:autoSpaceDN w:val="0"/>
        <w:adjustRightInd w:val="0"/>
        <w:spacing w:before="240" w:line="360" w:lineRule="auto"/>
        <w:ind w:right="-568"/>
        <w:jc w:val="both"/>
        <w:rPr>
          <w:rFonts w:ascii="Arial" w:eastAsia="Arial Unicode MS" w:hAnsi="Arial" w:cs="Arial"/>
          <w:sz w:val="20"/>
          <w:szCs w:val="20"/>
        </w:rPr>
      </w:pPr>
      <w:r w:rsidRPr="0062460D">
        <w:rPr>
          <w:rFonts w:ascii="Arial" w:eastAsia="Arial Unicode MS" w:hAnsi="Arial" w:cs="Arial"/>
          <w:b/>
          <w:sz w:val="20"/>
          <w:szCs w:val="20"/>
        </w:rPr>
        <w:t>Parágrafo Te</w:t>
      </w:r>
      <w:r>
        <w:rPr>
          <w:rFonts w:ascii="Arial" w:eastAsia="Arial Unicode MS" w:hAnsi="Arial" w:cs="Arial"/>
          <w:b/>
          <w:sz w:val="20"/>
          <w:szCs w:val="20"/>
        </w:rPr>
        <w:t>r</w:t>
      </w:r>
      <w:r w:rsidRPr="0062460D">
        <w:rPr>
          <w:rFonts w:ascii="Arial" w:eastAsia="Arial Unicode MS" w:hAnsi="Arial" w:cs="Arial"/>
          <w:b/>
          <w:sz w:val="20"/>
          <w:szCs w:val="20"/>
        </w:rPr>
        <w:t xml:space="preserve">ceiro - </w:t>
      </w:r>
      <w:r w:rsidRPr="0062460D">
        <w:rPr>
          <w:rFonts w:ascii="Arial" w:eastAsia="Arial Unicode MS" w:hAnsi="Arial" w:cs="Arial"/>
          <w:sz w:val="20"/>
          <w:szCs w:val="20"/>
        </w:rPr>
        <w:t xml:space="preserve">O MUNICÍPIO notificará a CONCESSIONÁRIA pessoalmente e, na sua impossibilidade, fará publicar no Diário Oficial do MUNICÍPIO DO RIO DE JANEIRO edital concedendo-lhe o prazo de 30 (trinta) dias, a partir do recebimento da notificação e 60 (sessenta) dias, a partir da publicação, para a retirada dos bens. </w:t>
      </w:r>
    </w:p>
    <w:p w14:paraId="79E96CB1" w14:textId="77777777" w:rsidR="000043EF" w:rsidRPr="0062460D" w:rsidRDefault="000043EF" w:rsidP="000043EF">
      <w:pPr>
        <w:tabs>
          <w:tab w:val="right" w:pos="8789"/>
        </w:tabs>
        <w:autoSpaceDE w:val="0"/>
        <w:autoSpaceDN w:val="0"/>
        <w:adjustRightInd w:val="0"/>
        <w:spacing w:before="240" w:line="360" w:lineRule="auto"/>
        <w:ind w:right="-568"/>
        <w:jc w:val="both"/>
        <w:rPr>
          <w:rFonts w:ascii="Arial" w:eastAsia="Arial Unicode MS" w:hAnsi="Arial" w:cs="Arial"/>
          <w:sz w:val="20"/>
          <w:szCs w:val="20"/>
        </w:rPr>
      </w:pPr>
      <w:r w:rsidRPr="0062460D">
        <w:rPr>
          <w:rFonts w:ascii="Arial" w:eastAsia="Arial Unicode MS" w:hAnsi="Arial" w:cs="Arial"/>
          <w:b/>
          <w:sz w:val="20"/>
          <w:szCs w:val="20"/>
        </w:rPr>
        <w:t xml:space="preserve">Parágrafo </w:t>
      </w:r>
      <w:r>
        <w:rPr>
          <w:rFonts w:ascii="Arial" w:eastAsia="Arial Unicode MS" w:hAnsi="Arial" w:cs="Arial"/>
          <w:b/>
          <w:sz w:val="20"/>
          <w:szCs w:val="20"/>
        </w:rPr>
        <w:t>Quarto</w:t>
      </w:r>
      <w:r w:rsidRPr="0062460D">
        <w:rPr>
          <w:rFonts w:ascii="Arial" w:eastAsia="Arial Unicode MS" w:hAnsi="Arial" w:cs="Arial"/>
          <w:b/>
          <w:sz w:val="20"/>
          <w:szCs w:val="20"/>
        </w:rPr>
        <w:t xml:space="preserve"> – </w:t>
      </w:r>
      <w:r w:rsidRPr="0062460D">
        <w:rPr>
          <w:rFonts w:ascii="Arial" w:eastAsia="Arial Unicode MS" w:hAnsi="Arial" w:cs="Arial"/>
          <w:sz w:val="20"/>
          <w:szCs w:val="20"/>
        </w:rPr>
        <w:t>Decorrido o prazo referido no Parágrafo anterior, sem a retirada pela CONCESSIONÁRIA dos bens, ficará o MUNICÍPIO autorizado a proceder sua alienação em leilão, ressarcindo-se automaticamente de qualquer débito dela para com o MUNICÍPIO, ficando o eventual saldo à disposição da CONCESSIONÁRIA pelo prazo de 6 (seis) meses, findo os quais o montante reverterá ao erário Municipal.</w:t>
      </w:r>
    </w:p>
    <w:p w14:paraId="0AFBBF96" w14:textId="77777777" w:rsidR="000043EF" w:rsidRPr="0062460D" w:rsidRDefault="000043EF" w:rsidP="000043EF">
      <w:pPr>
        <w:tabs>
          <w:tab w:val="right" w:pos="8789"/>
        </w:tabs>
        <w:spacing w:line="360" w:lineRule="auto"/>
        <w:ind w:right="-568"/>
        <w:jc w:val="both"/>
        <w:rPr>
          <w:rFonts w:ascii="Arial" w:eastAsia="Times New Roman" w:hAnsi="Arial" w:cs="Arial"/>
          <w:b/>
          <w:sz w:val="20"/>
          <w:szCs w:val="20"/>
          <w:lang w:eastAsia="pt-BR"/>
        </w:rPr>
      </w:pPr>
    </w:p>
    <w:p w14:paraId="76F18593"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b/>
          <w:sz w:val="20"/>
          <w:szCs w:val="20"/>
        </w:rPr>
      </w:pPr>
      <w:r w:rsidRPr="0062460D">
        <w:rPr>
          <w:rFonts w:ascii="Arial" w:eastAsia="Times New Roman" w:hAnsi="Arial" w:cs="Arial"/>
          <w:b/>
          <w:sz w:val="20"/>
          <w:szCs w:val="20"/>
          <w:lang w:eastAsia="pt-BR"/>
        </w:rPr>
        <w:t xml:space="preserve">Parágrafo </w:t>
      </w:r>
      <w:r>
        <w:rPr>
          <w:rFonts w:ascii="Arial" w:eastAsia="Times New Roman" w:hAnsi="Arial" w:cs="Arial"/>
          <w:b/>
          <w:sz w:val="20"/>
          <w:szCs w:val="20"/>
          <w:lang w:eastAsia="pt-BR"/>
        </w:rPr>
        <w:t>Quinto</w:t>
      </w:r>
      <w:r w:rsidRPr="0062460D">
        <w:rPr>
          <w:rFonts w:ascii="Arial" w:eastAsia="Times New Roman" w:hAnsi="Arial" w:cs="Arial"/>
          <w:sz w:val="20"/>
          <w:szCs w:val="20"/>
          <w:lang w:eastAsia="pt-BR"/>
        </w:rPr>
        <w:t xml:space="preserve"> - Fica desde já pactuado que a permanência dos bens removidos por prazo superior ao previsto no parágrafo quarto importará o pagamento de multa diária no valor de até R$ </w:t>
      </w:r>
      <w:r>
        <w:rPr>
          <w:rFonts w:ascii="Arial" w:eastAsia="Times New Roman" w:hAnsi="Arial" w:cs="Arial"/>
          <w:sz w:val="20"/>
          <w:szCs w:val="20"/>
          <w:lang w:eastAsia="pt-BR"/>
        </w:rPr>
        <w:t>_________</w:t>
      </w:r>
      <w:r w:rsidRPr="0062460D">
        <w:rPr>
          <w:rFonts w:ascii="Arial" w:eastAsia="Times New Roman" w:hAnsi="Arial" w:cs="Arial"/>
          <w:sz w:val="20"/>
          <w:szCs w:val="20"/>
          <w:lang w:eastAsia="pt-BR"/>
        </w:rPr>
        <w:t xml:space="preserve">, a critério da </w:t>
      </w:r>
      <w:r w:rsidRPr="001B1159">
        <w:rPr>
          <w:rFonts w:ascii="Arial" w:eastAsia="Arial Unicode MS" w:hAnsi="Arial" w:cs="Arial"/>
          <w:sz w:val="20"/>
          <w:szCs w:val="20"/>
        </w:rPr>
        <w:t>Superintendência Executiva de Patrimônio Imobiliário</w:t>
      </w:r>
      <w:r w:rsidRPr="0062460D">
        <w:rPr>
          <w:rFonts w:ascii="Arial" w:eastAsia="Times New Roman" w:hAnsi="Arial" w:cs="Arial"/>
          <w:sz w:val="20"/>
          <w:szCs w:val="20"/>
          <w:lang w:eastAsia="pt-BR"/>
        </w:rPr>
        <w:t xml:space="preserve">. </w:t>
      </w:r>
      <w:r w:rsidRPr="0062460D">
        <w:rPr>
          <w:rFonts w:ascii="Arial" w:eastAsia="Arial Unicode MS" w:hAnsi="Arial" w:cs="Arial"/>
          <w:sz w:val="20"/>
          <w:szCs w:val="20"/>
        </w:rPr>
        <w:t>O valor da multa será atualizado monetariamente, em 1º de janeiro de cada ano, pela variação do Índice de Preços ao Consumidor Ampliado – Especial (IPCA-E), do Instituto Brasileiro de Geografia e Estatística – IBGE, acumulada no exercício anterior.</w:t>
      </w:r>
    </w:p>
    <w:p w14:paraId="2A9E5F6D" w14:textId="77777777" w:rsidR="000043EF" w:rsidRPr="0062460D" w:rsidRDefault="000043EF" w:rsidP="000043EF">
      <w:pPr>
        <w:tabs>
          <w:tab w:val="right" w:pos="8789"/>
        </w:tabs>
        <w:spacing w:line="360" w:lineRule="auto"/>
        <w:ind w:right="-568"/>
        <w:jc w:val="both"/>
        <w:rPr>
          <w:rFonts w:ascii="Arial" w:eastAsia="Times New Roman" w:hAnsi="Arial" w:cs="Arial"/>
          <w:sz w:val="20"/>
          <w:szCs w:val="20"/>
          <w:lang w:eastAsia="pt-BR"/>
        </w:rPr>
      </w:pPr>
    </w:p>
    <w:p w14:paraId="18BF985D"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b/>
          <w:bCs/>
          <w:sz w:val="20"/>
          <w:szCs w:val="20"/>
        </w:rPr>
      </w:pPr>
    </w:p>
    <w:p w14:paraId="0944F15E"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b/>
          <w:bCs/>
          <w:sz w:val="20"/>
          <w:szCs w:val="20"/>
        </w:rPr>
      </w:pPr>
      <w:r w:rsidRPr="005C053D">
        <w:rPr>
          <w:rFonts w:ascii="Arial" w:eastAsia="Arial Unicode MS" w:hAnsi="Arial" w:cs="Arial"/>
          <w:b/>
          <w:bCs/>
          <w:sz w:val="20"/>
          <w:szCs w:val="20"/>
        </w:rPr>
        <w:t>CLÁUSULA DÉCIMA TERCEIRA</w:t>
      </w:r>
      <w:r w:rsidRPr="0062460D">
        <w:rPr>
          <w:rFonts w:ascii="Arial" w:eastAsia="Arial Unicode MS" w:hAnsi="Arial" w:cs="Arial"/>
          <w:b/>
          <w:bCs/>
          <w:sz w:val="20"/>
          <w:szCs w:val="20"/>
        </w:rPr>
        <w:t xml:space="preserve"> - DESOCUPAÇÃO DO IMÓVEL</w:t>
      </w:r>
    </w:p>
    <w:p w14:paraId="34EC64DD"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b/>
          <w:bCs/>
          <w:sz w:val="20"/>
          <w:szCs w:val="20"/>
        </w:rPr>
      </w:pPr>
    </w:p>
    <w:p w14:paraId="6BE63139"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b/>
          <w:sz w:val="20"/>
          <w:szCs w:val="20"/>
        </w:rPr>
      </w:pPr>
      <w:r w:rsidRPr="0062460D">
        <w:rPr>
          <w:rFonts w:ascii="Arial" w:eastAsia="Arial Unicode MS" w:hAnsi="Arial" w:cs="Arial"/>
          <w:sz w:val="20"/>
          <w:szCs w:val="20"/>
        </w:rPr>
        <w:t xml:space="preserve">Nos casos elencados na Cláusula </w:t>
      </w:r>
      <w:r>
        <w:rPr>
          <w:rFonts w:ascii="Arial" w:eastAsia="Arial Unicode MS" w:hAnsi="Arial" w:cs="Arial"/>
          <w:sz w:val="20"/>
          <w:szCs w:val="20"/>
        </w:rPr>
        <w:t>Décima segunda</w:t>
      </w:r>
      <w:r w:rsidRPr="0062460D">
        <w:rPr>
          <w:rFonts w:ascii="Arial" w:eastAsia="Arial Unicode MS" w:hAnsi="Arial" w:cs="Arial"/>
          <w:sz w:val="20"/>
          <w:szCs w:val="20"/>
        </w:rPr>
        <w:t xml:space="preserve">, a CONCESSIONÁRIA deverá desocupar a área referida na cláusula primeira, em até 30 (trinta) dias do recebimento da ordem de desocupação, sob pena de multa diária no valor de R$ </w:t>
      </w:r>
      <w:r>
        <w:rPr>
          <w:rFonts w:ascii="Arial" w:eastAsia="Arial Unicode MS" w:hAnsi="Arial" w:cs="Arial"/>
          <w:sz w:val="20"/>
          <w:szCs w:val="20"/>
        </w:rPr>
        <w:t>______________</w:t>
      </w:r>
      <w:r w:rsidRPr="0062460D">
        <w:rPr>
          <w:rFonts w:ascii="Arial" w:eastAsia="Arial Unicode MS" w:hAnsi="Arial" w:cs="Arial"/>
          <w:sz w:val="20"/>
          <w:szCs w:val="20"/>
        </w:rPr>
        <w:t xml:space="preserve">. O valor da multa será atualizado monetariamente, em 1º de janeiro </w:t>
      </w:r>
      <w:r w:rsidRPr="0062460D">
        <w:rPr>
          <w:rFonts w:ascii="Arial" w:eastAsia="Arial Unicode MS" w:hAnsi="Arial" w:cs="Arial"/>
          <w:sz w:val="20"/>
          <w:szCs w:val="20"/>
        </w:rPr>
        <w:lastRenderedPageBreak/>
        <w:t>de cada ano, pela variação do Índice de Preços ao Consumidor Ampliado – Especial (IPCA-E), do Instituto Brasileiro de Geografia e Estatística – IBGE, acumulada no exercício anterior.</w:t>
      </w:r>
    </w:p>
    <w:p w14:paraId="78FB47B9"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b/>
          <w:bCs/>
          <w:sz w:val="20"/>
          <w:szCs w:val="20"/>
        </w:rPr>
      </w:pPr>
    </w:p>
    <w:p w14:paraId="5AFB7353"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b/>
          <w:bCs/>
          <w:sz w:val="20"/>
          <w:szCs w:val="20"/>
        </w:rPr>
      </w:pPr>
      <w:r w:rsidRPr="0062460D">
        <w:rPr>
          <w:rFonts w:ascii="Arial" w:eastAsia="Arial Unicode MS" w:hAnsi="Arial" w:cs="Arial"/>
          <w:b/>
          <w:bCs/>
          <w:sz w:val="20"/>
          <w:szCs w:val="20"/>
        </w:rPr>
        <w:t>CLÁUSULA DÉCIMA</w:t>
      </w:r>
      <w:r>
        <w:rPr>
          <w:rFonts w:ascii="Arial" w:eastAsia="Arial Unicode MS" w:hAnsi="Arial" w:cs="Arial"/>
          <w:b/>
          <w:bCs/>
          <w:sz w:val="20"/>
          <w:szCs w:val="20"/>
        </w:rPr>
        <w:t xml:space="preserve"> QUARTA</w:t>
      </w:r>
      <w:r w:rsidRPr="0062460D">
        <w:rPr>
          <w:rFonts w:ascii="Arial" w:eastAsia="Arial Unicode MS" w:hAnsi="Arial" w:cs="Arial"/>
          <w:b/>
          <w:bCs/>
          <w:sz w:val="20"/>
          <w:szCs w:val="20"/>
        </w:rPr>
        <w:t xml:space="preserve"> –</w:t>
      </w:r>
      <w:r>
        <w:rPr>
          <w:rFonts w:ascii="Arial" w:eastAsia="Arial Unicode MS" w:hAnsi="Arial" w:cs="Arial"/>
          <w:b/>
          <w:bCs/>
          <w:sz w:val="20"/>
          <w:szCs w:val="20"/>
        </w:rPr>
        <w:t xml:space="preserve"> </w:t>
      </w:r>
      <w:r w:rsidRPr="0062460D">
        <w:rPr>
          <w:rFonts w:ascii="Arial" w:eastAsia="Arial Unicode MS" w:hAnsi="Arial" w:cs="Arial"/>
          <w:b/>
          <w:bCs/>
          <w:sz w:val="20"/>
          <w:szCs w:val="20"/>
        </w:rPr>
        <w:t>GARANTIA</w:t>
      </w:r>
    </w:p>
    <w:p w14:paraId="7B841F60" w14:textId="77777777" w:rsidR="000043EF" w:rsidRDefault="000043EF" w:rsidP="000043EF">
      <w:pPr>
        <w:tabs>
          <w:tab w:val="right" w:pos="8789"/>
        </w:tabs>
        <w:autoSpaceDE w:val="0"/>
        <w:autoSpaceDN w:val="0"/>
        <w:adjustRightInd w:val="0"/>
        <w:spacing w:before="240" w:line="360" w:lineRule="auto"/>
        <w:ind w:right="-568"/>
        <w:jc w:val="both"/>
        <w:rPr>
          <w:rFonts w:ascii="Arial" w:eastAsia="Arial Unicode MS" w:hAnsi="Arial" w:cs="Arial"/>
          <w:sz w:val="20"/>
          <w:szCs w:val="20"/>
        </w:rPr>
      </w:pPr>
      <w:r w:rsidRPr="0062460D">
        <w:rPr>
          <w:rFonts w:ascii="Arial" w:eastAsia="Arial Unicode MS" w:hAnsi="Arial" w:cs="Arial"/>
          <w:sz w:val="20"/>
          <w:szCs w:val="20"/>
        </w:rPr>
        <w:t>A CONCESSIONÁRIA apresentou garantia contratual na modalidade de _______, no valor de R$ _________, correspondente a 2% (dois por cento) do valor da presente concessão</w:t>
      </w:r>
      <w:r>
        <w:rPr>
          <w:rFonts w:ascii="Arial" w:eastAsia="Arial Unicode MS" w:hAnsi="Arial" w:cs="Arial"/>
          <w:sz w:val="20"/>
          <w:szCs w:val="20"/>
        </w:rPr>
        <w:t>.</w:t>
      </w:r>
    </w:p>
    <w:p w14:paraId="16B4991E" w14:textId="77777777" w:rsidR="000043EF" w:rsidRDefault="000043EF" w:rsidP="000043EF">
      <w:pPr>
        <w:tabs>
          <w:tab w:val="right" w:pos="8789"/>
        </w:tabs>
        <w:autoSpaceDE w:val="0"/>
        <w:autoSpaceDN w:val="0"/>
        <w:adjustRightInd w:val="0"/>
        <w:spacing w:before="240" w:line="360" w:lineRule="auto"/>
        <w:ind w:right="-568"/>
        <w:jc w:val="both"/>
        <w:rPr>
          <w:rFonts w:ascii="Arial" w:eastAsia="Arial Unicode MS" w:hAnsi="Arial" w:cs="Arial"/>
          <w:sz w:val="20"/>
          <w:szCs w:val="20"/>
        </w:rPr>
      </w:pPr>
      <w:r w:rsidRPr="00C8467A">
        <w:rPr>
          <w:rFonts w:ascii="Arial" w:eastAsia="Arial Unicode MS" w:hAnsi="Arial" w:cs="Arial"/>
          <w:b/>
          <w:bCs/>
          <w:sz w:val="20"/>
          <w:szCs w:val="20"/>
        </w:rPr>
        <w:t xml:space="preserve">Parágrafo Primeiro </w:t>
      </w:r>
      <w:r w:rsidRPr="00C8467A">
        <w:rPr>
          <w:rFonts w:ascii="Arial" w:eastAsia="Arial Unicode MS" w:hAnsi="Arial" w:cs="Arial"/>
          <w:sz w:val="20"/>
          <w:szCs w:val="20"/>
        </w:rPr>
        <w:t xml:space="preserve">– </w:t>
      </w:r>
      <w:r>
        <w:rPr>
          <w:rFonts w:ascii="Arial" w:eastAsia="Arial Unicode MS" w:hAnsi="Arial" w:cs="Arial"/>
          <w:sz w:val="20"/>
          <w:szCs w:val="20"/>
        </w:rPr>
        <w:t xml:space="preserve">A </w:t>
      </w:r>
      <w:r w:rsidRPr="0062460D">
        <w:rPr>
          <w:rFonts w:ascii="Arial" w:eastAsia="Arial Unicode MS" w:hAnsi="Arial" w:cs="Arial"/>
          <w:color w:val="000000"/>
          <w:sz w:val="20"/>
          <w:szCs w:val="20"/>
        </w:rPr>
        <w:t>Superintendência Executiva de Patrimônio Imobiliário</w:t>
      </w:r>
      <w:r w:rsidRPr="00387EBC">
        <w:rPr>
          <w:rFonts w:ascii="Arial" w:eastAsia="Arial Unicode MS" w:hAnsi="Arial" w:cs="Arial"/>
          <w:sz w:val="20"/>
          <w:szCs w:val="20"/>
        </w:rPr>
        <w:t xml:space="preserve"> se utilizará da garantia para</w:t>
      </w:r>
      <w:r>
        <w:rPr>
          <w:rFonts w:ascii="Arial" w:eastAsia="Arial Unicode MS" w:hAnsi="Arial" w:cs="Arial"/>
          <w:sz w:val="20"/>
          <w:szCs w:val="20"/>
        </w:rPr>
        <w:t xml:space="preserve"> </w:t>
      </w:r>
      <w:r w:rsidRPr="00387EBC">
        <w:rPr>
          <w:rFonts w:ascii="Arial" w:eastAsia="Arial Unicode MS" w:hAnsi="Arial" w:cs="Arial"/>
          <w:sz w:val="20"/>
          <w:szCs w:val="20"/>
        </w:rPr>
        <w:t xml:space="preserve">assegurar as obrigações associadas </w:t>
      </w:r>
      <w:r>
        <w:rPr>
          <w:rFonts w:ascii="Arial" w:eastAsia="Arial Unicode MS" w:hAnsi="Arial" w:cs="Arial"/>
          <w:sz w:val="20"/>
          <w:szCs w:val="20"/>
        </w:rPr>
        <w:t>à CONCESSÃO DE USO</w:t>
      </w:r>
      <w:r w:rsidRPr="00387EBC">
        <w:rPr>
          <w:rFonts w:ascii="Arial" w:eastAsia="Arial Unicode MS" w:hAnsi="Arial" w:cs="Arial"/>
          <w:sz w:val="20"/>
          <w:szCs w:val="20"/>
        </w:rPr>
        <w:t>, podendo recorrer a esta inclusive para</w:t>
      </w:r>
      <w:r>
        <w:rPr>
          <w:rFonts w:ascii="Arial" w:eastAsia="Arial Unicode MS" w:hAnsi="Arial" w:cs="Arial"/>
          <w:sz w:val="20"/>
          <w:szCs w:val="20"/>
        </w:rPr>
        <w:t xml:space="preserve"> </w:t>
      </w:r>
      <w:r w:rsidRPr="00387EBC">
        <w:rPr>
          <w:rFonts w:ascii="Arial" w:eastAsia="Arial Unicode MS" w:hAnsi="Arial" w:cs="Arial"/>
          <w:sz w:val="20"/>
          <w:szCs w:val="20"/>
        </w:rPr>
        <w:t>cobrar valores de multas eventualmente aplicadas e ressarcir–se dos prejuízos que lhe</w:t>
      </w:r>
      <w:r>
        <w:rPr>
          <w:rFonts w:ascii="Arial" w:eastAsia="Arial Unicode MS" w:hAnsi="Arial" w:cs="Arial"/>
          <w:sz w:val="20"/>
          <w:szCs w:val="20"/>
        </w:rPr>
        <w:t xml:space="preserve"> </w:t>
      </w:r>
      <w:r w:rsidRPr="00387EBC">
        <w:rPr>
          <w:rFonts w:ascii="Arial" w:eastAsia="Arial Unicode MS" w:hAnsi="Arial" w:cs="Arial"/>
          <w:sz w:val="20"/>
          <w:szCs w:val="20"/>
        </w:rPr>
        <w:t xml:space="preserve">forem causados em virtude do descumprimento das referidas obrigações. </w:t>
      </w:r>
    </w:p>
    <w:p w14:paraId="2962D576" w14:textId="77777777" w:rsidR="000043EF" w:rsidRDefault="000043EF" w:rsidP="000043EF">
      <w:pPr>
        <w:tabs>
          <w:tab w:val="right" w:pos="8789"/>
        </w:tabs>
        <w:autoSpaceDE w:val="0"/>
        <w:autoSpaceDN w:val="0"/>
        <w:adjustRightInd w:val="0"/>
        <w:spacing w:before="240" w:line="360" w:lineRule="auto"/>
        <w:ind w:right="-568"/>
        <w:jc w:val="both"/>
        <w:rPr>
          <w:rFonts w:ascii="Arial" w:eastAsia="Arial Unicode MS" w:hAnsi="Arial" w:cs="Arial"/>
          <w:sz w:val="20"/>
          <w:szCs w:val="20"/>
        </w:rPr>
      </w:pPr>
      <w:r w:rsidRPr="007A18CF">
        <w:rPr>
          <w:rFonts w:ascii="Arial" w:eastAsia="Arial Unicode MS" w:hAnsi="Arial" w:cs="Arial"/>
          <w:b/>
          <w:bCs/>
          <w:sz w:val="20"/>
          <w:szCs w:val="20"/>
        </w:rPr>
        <w:t>Parágrafo Segundo</w:t>
      </w:r>
      <w:r w:rsidRPr="007A18CF">
        <w:rPr>
          <w:rFonts w:ascii="Arial" w:eastAsia="Arial Unicode MS" w:hAnsi="Arial" w:cs="Arial"/>
          <w:sz w:val="20"/>
          <w:szCs w:val="20"/>
        </w:rPr>
        <w:t xml:space="preserve"> – Os valores das multas impostas por descumprimento das obrigações assumidas no Contrato serão descontados da garantia caso não venham a ser quitados no prazo de 03 (três) dias úteis, contados da ciência da aplicação da penalidade. Se a multa aplicada for superior ao valor da garantia prestada, além da perda desta, responderá a CONTRATADA pela diferença.</w:t>
      </w:r>
    </w:p>
    <w:p w14:paraId="4FA3E73C" w14:textId="77777777" w:rsidR="000043EF" w:rsidRDefault="000043EF" w:rsidP="000043EF">
      <w:pPr>
        <w:tabs>
          <w:tab w:val="right" w:pos="8789"/>
        </w:tabs>
        <w:autoSpaceDE w:val="0"/>
        <w:autoSpaceDN w:val="0"/>
        <w:adjustRightInd w:val="0"/>
        <w:spacing w:before="240" w:line="360" w:lineRule="auto"/>
        <w:ind w:right="-568"/>
        <w:jc w:val="both"/>
        <w:rPr>
          <w:rFonts w:ascii="Arial" w:eastAsia="Arial Unicode MS" w:hAnsi="Arial" w:cs="Arial"/>
          <w:sz w:val="20"/>
          <w:szCs w:val="20"/>
        </w:rPr>
      </w:pPr>
      <w:r w:rsidRPr="00441DBD">
        <w:rPr>
          <w:rFonts w:ascii="Arial" w:eastAsia="Arial Unicode MS" w:hAnsi="Arial" w:cs="Arial"/>
          <w:b/>
          <w:bCs/>
          <w:sz w:val="20"/>
          <w:szCs w:val="20"/>
        </w:rPr>
        <w:t>Parágrafo Terceiro</w:t>
      </w:r>
      <w:r w:rsidRPr="00441DBD">
        <w:rPr>
          <w:rFonts w:ascii="Arial" w:eastAsia="Arial Unicode MS" w:hAnsi="Arial" w:cs="Arial"/>
          <w:sz w:val="20"/>
          <w:szCs w:val="20"/>
        </w:rPr>
        <w:t xml:space="preserve"> – Em caso de extinção decorrente de ato praticado pela CONTRATADA, a garantia reverterá ao CONTRATANTE para execução na forma do inciso III, do art. 139 da Lei 14.133/2021. Quando a garantia for insuficiente, o CONTRATANTE promoverá a cobrança de eventual diferença que venha a ser apurada</w:t>
      </w:r>
    </w:p>
    <w:p w14:paraId="5DEABAB1" w14:textId="77777777" w:rsidR="000043EF" w:rsidRDefault="000043EF" w:rsidP="000043EF">
      <w:pPr>
        <w:tabs>
          <w:tab w:val="right" w:pos="8789"/>
        </w:tabs>
        <w:autoSpaceDE w:val="0"/>
        <w:autoSpaceDN w:val="0"/>
        <w:adjustRightInd w:val="0"/>
        <w:spacing w:before="240" w:line="360" w:lineRule="auto"/>
        <w:ind w:right="-568"/>
        <w:jc w:val="both"/>
        <w:rPr>
          <w:rFonts w:ascii="Arial" w:eastAsia="Arial Unicode MS" w:hAnsi="Arial" w:cs="Arial"/>
          <w:sz w:val="20"/>
          <w:szCs w:val="20"/>
        </w:rPr>
      </w:pPr>
    </w:p>
    <w:p w14:paraId="11090699" w14:textId="77777777" w:rsidR="000043EF" w:rsidRDefault="000043EF" w:rsidP="000043EF">
      <w:pPr>
        <w:pStyle w:val="Corpodetexto"/>
        <w:numPr>
          <w:ilvl w:val="0"/>
          <w:numId w:val="13"/>
        </w:numPr>
        <w:suppressAutoHyphens w:val="0"/>
        <w:spacing w:line="360" w:lineRule="auto"/>
        <w:ind w:right="-285"/>
        <w:jc w:val="both"/>
        <w:rPr>
          <w:rFonts w:ascii="Times New Roman" w:eastAsia="Times New Roman" w:hAnsi="Times New Roman" w:cs="Times New Roman"/>
          <w:b/>
          <w:u w:val="single"/>
        </w:rPr>
      </w:pPr>
      <w:r>
        <w:rPr>
          <w:rFonts w:ascii="Times New Roman" w:eastAsia="Times New Roman" w:hAnsi="Times New Roman" w:cs="Times New Roman"/>
          <w:b/>
          <w:u w:val="single"/>
        </w:rPr>
        <w:t>Caso seja utilizada garantia modalidade de Caução em Dinheiro  (art. 96, § 1º, I, 1ª parte, da Lei Federal nº 14.133/2021):</w:t>
      </w:r>
    </w:p>
    <w:p w14:paraId="224EDD72" w14:textId="77777777" w:rsidR="000043EF" w:rsidRDefault="000043EF" w:rsidP="000043EF">
      <w:pPr>
        <w:spacing w:line="276" w:lineRule="auto"/>
        <w:ind w:right="-285"/>
        <w:jc w:val="both"/>
        <w:rPr>
          <w:rFonts w:ascii="Times New Roman" w:eastAsia="Times New Roman" w:hAnsi="Times New Roman" w:cs="Times New Roman"/>
          <w:sz w:val="24"/>
          <w:szCs w:val="24"/>
        </w:rPr>
      </w:pPr>
    </w:p>
    <w:p w14:paraId="46922B4A" w14:textId="77777777" w:rsidR="000043EF" w:rsidRDefault="000043EF" w:rsidP="000043EF">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Quarto</w:t>
      </w:r>
      <w:r>
        <w:rPr>
          <w:rFonts w:ascii="Times New Roman" w:hAnsi="Times New Roman" w:cs="Times New Roman"/>
        </w:rPr>
        <w:t xml:space="preserve"> – Na hipótese de </w:t>
      </w:r>
      <w:r>
        <w:rPr>
          <w:rFonts w:ascii="Times New Roman" w:hAnsi="Times New Roman" w:cs="Times New Roman"/>
          <w:b/>
          <w:u w:val="single"/>
        </w:rPr>
        <w:t>descontos da</w:t>
      </w:r>
      <w:r>
        <w:rPr>
          <w:rFonts w:ascii="Times New Roman" w:hAnsi="Times New Roman" w:cs="Times New Roman"/>
          <w:u w:val="single"/>
        </w:rPr>
        <w:t xml:space="preserve"> </w:t>
      </w:r>
      <w:r>
        <w:rPr>
          <w:rFonts w:ascii="Times New Roman" w:hAnsi="Times New Roman" w:cs="Times New Roman"/>
          <w:b/>
          <w:u w:val="single"/>
        </w:rPr>
        <w:t>garantia</w:t>
      </w:r>
      <w:r>
        <w:rPr>
          <w:rFonts w:ascii="Times New Roman" w:hAnsi="Times New Roman" w:cs="Times New Roman"/>
        </w:rPr>
        <w:t xml:space="preserve"> a qualquer título, seu valor original deverá ser integralmente recomposto no prazo </w:t>
      </w:r>
      <w:r>
        <w:rPr>
          <w:rFonts w:ascii="Times New Roman" w:eastAsia="Times New Roman" w:hAnsi="Times New Roman" w:cs="Times New Roman"/>
        </w:rPr>
        <w:t xml:space="preserve">de </w:t>
      </w:r>
      <w:r>
        <w:rPr>
          <w:rFonts w:ascii="Times New Roman" w:eastAsia="Times New Roman" w:hAnsi="Times New Roman" w:cs="Times New Roman"/>
          <w:b/>
          <w:u w:val="single"/>
        </w:rPr>
        <w:t>7 (sete) dias úteis</w:t>
      </w:r>
      <w:r>
        <w:rPr>
          <w:rFonts w:ascii="Times New Roman" w:eastAsia="Times New Roman" w:hAnsi="Times New Roman" w:cs="Times New Roman"/>
        </w:rPr>
        <w:t xml:space="preserve">, exceto no caso da cobrança de valores de multas aplicadas, em que esse será de </w:t>
      </w:r>
      <w:r>
        <w:rPr>
          <w:rFonts w:ascii="Times New Roman" w:hAnsi="Times New Roman" w:cs="Times New Roman"/>
          <w:b/>
          <w:u w:val="single"/>
        </w:rPr>
        <w:t>48 (quarenta e oito) horas</w:t>
      </w:r>
      <w:r>
        <w:rPr>
          <w:rFonts w:ascii="Times New Roman" w:hAnsi="Times New Roman" w:cs="Times New Roman"/>
        </w:rPr>
        <w:t>,</w:t>
      </w:r>
      <w:r>
        <w:rPr>
          <w:rFonts w:ascii="Times New Roman" w:eastAsia="Times New Roman" w:hAnsi="Times New Roman" w:cs="Times New Roman"/>
        </w:rPr>
        <w:t xml:space="preserve"> sempre contados da utilização ou da notificação pelo ________________ [órgão ou entidade], o que ocorrer por último,</w:t>
      </w:r>
      <w:r>
        <w:rPr>
          <w:rFonts w:ascii="Times New Roman" w:hAnsi="Times New Roman" w:cs="Times New Roman"/>
        </w:rPr>
        <w:t xml:space="preserve"> sob pena de extinção administrativa do Contrato.</w:t>
      </w:r>
    </w:p>
    <w:p w14:paraId="70939DA8" w14:textId="77777777" w:rsidR="000043EF" w:rsidRDefault="000043EF" w:rsidP="000043EF">
      <w:pPr>
        <w:pStyle w:val="Corpodetexto"/>
        <w:spacing w:line="360" w:lineRule="auto"/>
        <w:ind w:right="-285"/>
        <w:jc w:val="both"/>
        <w:rPr>
          <w:rFonts w:ascii="Times New Roman" w:hAnsi="Times New Roman" w:cs="Times New Roman"/>
        </w:rPr>
      </w:pPr>
    </w:p>
    <w:p w14:paraId="6A1425D2" w14:textId="77777777" w:rsidR="000043EF" w:rsidRDefault="000043EF" w:rsidP="000043EF">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14:paraId="21FBE9CB" w14:textId="77777777" w:rsidR="000043EF" w:rsidRDefault="000043EF" w:rsidP="000043EF">
      <w:pPr>
        <w:pStyle w:val="Corpodetexto"/>
        <w:spacing w:line="360" w:lineRule="auto"/>
        <w:ind w:right="-285"/>
        <w:rPr>
          <w:rFonts w:ascii="Times New Roman" w:hAnsi="Times New Roman" w:cs="Times New Roman"/>
        </w:rPr>
      </w:pPr>
    </w:p>
    <w:p w14:paraId="5844D7ED" w14:textId="77777777" w:rsidR="000043EF" w:rsidRDefault="000043EF" w:rsidP="000043EF">
      <w:pPr>
        <w:pStyle w:val="Corpodetexto"/>
        <w:spacing w:line="360" w:lineRule="auto"/>
        <w:ind w:right="-285"/>
        <w:jc w:val="both"/>
        <w:rPr>
          <w:rFonts w:ascii="Times New Roman" w:hAnsi="Times New Roman" w:cs="Times New Roman"/>
        </w:rPr>
      </w:pPr>
      <w:r>
        <w:rPr>
          <w:rFonts w:ascii="Times New Roman" w:hAnsi="Times New Roman" w:cs="Times New Roman"/>
          <w:b/>
        </w:rPr>
        <w:lastRenderedPageBreak/>
        <w:t>Parágrafo Sexto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 xml:space="preserve"> e, quando em dinheiro, atualizada monetariamente.</w:t>
      </w:r>
    </w:p>
    <w:p w14:paraId="641C8E5D" w14:textId="77777777" w:rsidR="000043EF" w:rsidRDefault="000043EF" w:rsidP="000043EF">
      <w:pPr>
        <w:pStyle w:val="Corpodetexto"/>
        <w:spacing w:line="360" w:lineRule="auto"/>
        <w:ind w:right="-285"/>
        <w:jc w:val="both"/>
        <w:rPr>
          <w:rFonts w:ascii="Times New Roman" w:hAnsi="Times New Roman" w:cs="Times New Roman"/>
        </w:rPr>
      </w:pPr>
    </w:p>
    <w:p w14:paraId="368E7BDF" w14:textId="77777777" w:rsidR="000043EF" w:rsidRDefault="000043EF" w:rsidP="000043EF">
      <w:pPr>
        <w:pStyle w:val="Corpodetexto"/>
        <w:numPr>
          <w:ilvl w:val="0"/>
          <w:numId w:val="13"/>
        </w:numPr>
        <w:suppressAutoHyphens w:val="0"/>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u w:val="single"/>
        </w:rPr>
        <w:t>Caso seja utilizada garantia na modalidade de Seguro–Garantia (art. 96, § 1º, II, da Lei Federal nº 14.133/2021)</w:t>
      </w:r>
    </w:p>
    <w:p w14:paraId="1332FE0B" w14:textId="77777777" w:rsidR="000043EF" w:rsidRDefault="000043EF" w:rsidP="000043EF">
      <w:pPr>
        <w:spacing w:line="276" w:lineRule="auto"/>
        <w:ind w:right="-285"/>
        <w:jc w:val="both"/>
        <w:rPr>
          <w:rFonts w:ascii="Times New Roman" w:eastAsia="Times New Roman" w:hAnsi="Times New Roman" w:cs="Times New Roman"/>
          <w:sz w:val="24"/>
          <w:szCs w:val="24"/>
        </w:rPr>
      </w:pPr>
    </w:p>
    <w:p w14:paraId="2648B248" w14:textId="77777777" w:rsidR="000043EF" w:rsidRDefault="000043EF" w:rsidP="000043EF">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apólice </w:t>
      </w:r>
      <w:r>
        <w:rPr>
          <w:rFonts w:ascii="Times New Roman" w:hAnsi="Times New Roman" w:cs="Times New Roman"/>
        </w:rPr>
        <w:t>deverá</w:t>
      </w:r>
      <w:r>
        <w:rPr>
          <w:rFonts w:ascii="Times New Roman" w:eastAsia="Times New Roman" w:hAnsi="Times New Roman" w:cs="Times New Roman"/>
        </w:rPr>
        <w:t xml:space="preserve"> ter vigência idêntica ao prazo do contrato, acrescido de </w:t>
      </w:r>
      <w:r>
        <w:rPr>
          <w:rFonts w:ascii="Times New Roman" w:eastAsia="Times New Roman" w:hAnsi="Times New Roman" w:cs="Times New Roman"/>
          <w:b/>
        </w:rPr>
        <w:t>XX</w:t>
      </w:r>
      <w:r>
        <w:rPr>
          <w:rFonts w:ascii="Times New Roman" w:eastAsia="Times New Roman" w:hAnsi="Times New Roman" w:cs="Times New Roman"/>
        </w:rPr>
        <w:t xml:space="preserve"> (XXX) dias para apuração de eventual inadimplemento da Contratada — ocorrido durante a vigência contratual — e para a comunicação do inadimplemento à seguradora, com cláusula de renovação até a extinção das obrigações da CONTRATADA, vinculada à reavaliação do risco.</w:t>
      </w:r>
    </w:p>
    <w:p w14:paraId="4DEC362B" w14:textId="77777777" w:rsidR="000043EF" w:rsidRDefault="000043EF" w:rsidP="000043EF">
      <w:pPr>
        <w:spacing w:line="276" w:lineRule="auto"/>
        <w:jc w:val="both"/>
        <w:rPr>
          <w:rFonts w:ascii="Times New Roman" w:hAnsi="Times New Roman" w:cs="Times New Roman"/>
          <w:b/>
          <w:sz w:val="24"/>
          <w:szCs w:val="24"/>
        </w:rPr>
      </w:pPr>
    </w:p>
    <w:p w14:paraId="79E6EA6E" w14:textId="77777777" w:rsidR="000043EF" w:rsidRDefault="000043EF" w:rsidP="000043EF">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Quinto</w:t>
      </w:r>
      <w:r>
        <w:rPr>
          <w:rFonts w:ascii="Times New Roman" w:eastAsia="Times New Roman" w:hAnsi="Times New Roman" w:cs="Times New Roman"/>
        </w:rPr>
        <w:t xml:space="preserve"> – A apólice deverá conter disposição expressa de obrigatoriedade de a seguradora informar ao CONTRATANTE e à CONTRATADA, em até 30 (trinta) dias antes do prazo final da validade, se a apólice será ou não renovada.</w:t>
      </w:r>
    </w:p>
    <w:p w14:paraId="2ABC83DC" w14:textId="77777777" w:rsidR="000043EF" w:rsidRDefault="000043EF" w:rsidP="000043EF">
      <w:pPr>
        <w:spacing w:line="276" w:lineRule="auto"/>
        <w:ind w:right="-285"/>
        <w:jc w:val="both"/>
        <w:rPr>
          <w:rFonts w:ascii="Times New Roman" w:eastAsia="Times New Roman" w:hAnsi="Times New Roman" w:cs="Times New Roman"/>
          <w:sz w:val="24"/>
          <w:szCs w:val="24"/>
        </w:rPr>
      </w:pPr>
    </w:p>
    <w:p w14:paraId="1D1B592E" w14:textId="77777777" w:rsidR="000043EF" w:rsidRDefault="000043EF" w:rsidP="000043EF">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 xml:space="preserve">Sexto – </w:t>
      </w:r>
      <w:r>
        <w:rPr>
          <w:rFonts w:ascii="Times New Roman" w:eastAsia="Times New Roman" w:hAnsi="Times New Roman" w:cs="Times New Roman"/>
        </w:rPr>
        <w:t>No caso de a seguradora não renovar a apólice de seguro–garantia, a Contratada deverá apresentar garantia de valor e condições equivalentes, para aprovação do Contratante, antes do vencimento da apólice, independentemente de notificação, sob pena de caracterizar–se inadimplência e serem aplicadas as penalidades cabíveis.</w:t>
      </w:r>
    </w:p>
    <w:p w14:paraId="3D38ED69" w14:textId="77777777" w:rsidR="000043EF" w:rsidRDefault="000043EF" w:rsidP="000043EF">
      <w:pPr>
        <w:spacing w:line="276" w:lineRule="auto"/>
        <w:ind w:right="-285"/>
        <w:jc w:val="both"/>
        <w:rPr>
          <w:rFonts w:ascii="Times New Roman" w:eastAsia="Times New Roman" w:hAnsi="Times New Roman" w:cs="Times New Roman"/>
          <w:sz w:val="24"/>
          <w:szCs w:val="24"/>
        </w:rPr>
      </w:pPr>
    </w:p>
    <w:p w14:paraId="4BF8BBB9" w14:textId="77777777" w:rsidR="000043EF" w:rsidRDefault="000043EF" w:rsidP="000043EF">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Sétimo – </w:t>
      </w:r>
      <w:r>
        <w:rPr>
          <w:rFonts w:ascii="Times New Roman" w:eastAsia="Times New Roman" w:hAnsi="Times New Roman" w:cs="Times New Roman"/>
        </w:rPr>
        <w:t>As apólices emitidas não poderão conter obrigações, restrições ou disposições que contrariem as disposições do presente CONTRATO e deverão conter declaração expressa da companhia seguradora, da qual conste que conhece integralmente este contrato.</w:t>
      </w:r>
    </w:p>
    <w:p w14:paraId="2046753C" w14:textId="77777777" w:rsidR="000043EF" w:rsidRDefault="000043EF" w:rsidP="000043EF">
      <w:pPr>
        <w:spacing w:line="276" w:lineRule="auto"/>
        <w:ind w:right="-285"/>
        <w:jc w:val="both"/>
        <w:rPr>
          <w:rFonts w:ascii="Times New Roman" w:eastAsia="Times New Roman" w:hAnsi="Times New Roman" w:cs="Times New Roman"/>
          <w:sz w:val="24"/>
          <w:szCs w:val="24"/>
        </w:rPr>
      </w:pPr>
    </w:p>
    <w:p w14:paraId="4A0C4E25" w14:textId="77777777" w:rsidR="000043EF" w:rsidRDefault="000043EF" w:rsidP="000043EF">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Oitavo –</w:t>
      </w:r>
      <w:r>
        <w:rPr>
          <w:rFonts w:ascii="Times New Roman" w:eastAsia="Times New Roman" w:hAnsi="Times New Roman" w:cs="Times New Roman"/>
        </w:rPr>
        <w:t xml:space="preserve"> A CONTRATADA encaminhará ao Contratante cópia autenticada das apólices de seguro, antes da assinatura do contrato. </w:t>
      </w:r>
    </w:p>
    <w:p w14:paraId="551EC8FE" w14:textId="77777777" w:rsidR="000043EF" w:rsidRDefault="000043EF" w:rsidP="000043EF">
      <w:pPr>
        <w:pStyle w:val="Corpodetexto"/>
        <w:spacing w:line="360" w:lineRule="auto"/>
        <w:ind w:right="-285"/>
        <w:jc w:val="both"/>
        <w:rPr>
          <w:rFonts w:ascii="Times New Roman" w:eastAsia="Times New Roman" w:hAnsi="Times New Roman" w:cs="Times New Roman"/>
        </w:rPr>
      </w:pPr>
    </w:p>
    <w:p w14:paraId="1911932A" w14:textId="77777777" w:rsidR="000043EF" w:rsidRDefault="000043EF" w:rsidP="000043EF">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Nono – </w:t>
      </w:r>
      <w:r>
        <w:rPr>
          <w:rFonts w:ascii="Times New Roman" w:eastAsia="Times New Roman" w:hAnsi="Times New Roman" w:cs="Times New Roman"/>
        </w:rPr>
        <w:t>A apólice deverá ser emitida por seguradora autorizada a funcionar no Brasil pela SUSEP – Superintendência de Seguros Privados, – fato que deverá ser atestado mediante apresentação, junto com a apólice, da Certidão de Regularidade expedida pela SUSEP.</w:t>
      </w:r>
    </w:p>
    <w:p w14:paraId="52477265" w14:textId="77777777" w:rsidR="000043EF" w:rsidRDefault="000043EF" w:rsidP="000043EF">
      <w:pPr>
        <w:pStyle w:val="Corpodetexto"/>
        <w:spacing w:line="360" w:lineRule="auto"/>
        <w:ind w:right="-285"/>
        <w:jc w:val="both"/>
        <w:rPr>
          <w:rFonts w:ascii="Times New Roman" w:eastAsia="Times New Roman" w:hAnsi="Times New Roman" w:cs="Times New Roman"/>
        </w:rPr>
      </w:pPr>
    </w:p>
    <w:p w14:paraId="19FC791E" w14:textId="77777777" w:rsidR="000043EF" w:rsidRDefault="000043EF" w:rsidP="000043EF">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w:t>
      </w:r>
      <w:r>
        <w:rPr>
          <w:rFonts w:ascii="Times New Roman" w:hAnsi="Times New Roman" w:cs="Times New Roman"/>
        </w:rPr>
        <w:t xml:space="preserve"> Sempre que houver alteração do valor do Contrato, de acordo com o art. 124 </w:t>
      </w:r>
      <w:r>
        <w:rPr>
          <w:rFonts w:ascii="Times New Roman" w:hAnsi="Times New Roman" w:cs="Times New Roman"/>
        </w:rPr>
        <w:lastRenderedPageBreak/>
        <w:t xml:space="preserve">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14:paraId="05BF2102" w14:textId="77777777" w:rsidR="000043EF" w:rsidRDefault="000043EF" w:rsidP="000043EF">
      <w:pPr>
        <w:pStyle w:val="Corpodetexto"/>
        <w:spacing w:line="360" w:lineRule="auto"/>
        <w:ind w:right="-285"/>
        <w:rPr>
          <w:rFonts w:ascii="Times New Roman" w:hAnsi="Times New Roman" w:cs="Times New Roman"/>
        </w:rPr>
      </w:pPr>
    </w:p>
    <w:p w14:paraId="10620A8B" w14:textId="77777777" w:rsidR="000043EF" w:rsidRDefault="000043EF" w:rsidP="000043EF">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Primeiro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14:paraId="1C3B2E8C" w14:textId="77777777" w:rsidR="000043EF" w:rsidRDefault="000043EF" w:rsidP="000043EF">
      <w:pPr>
        <w:pStyle w:val="Corpodetexto"/>
        <w:spacing w:line="360" w:lineRule="auto"/>
        <w:ind w:right="-285"/>
        <w:jc w:val="both"/>
        <w:rPr>
          <w:rFonts w:ascii="Times New Roman" w:hAnsi="Times New Roman" w:cs="Times New Roman"/>
        </w:rPr>
      </w:pPr>
    </w:p>
    <w:p w14:paraId="25755F3E" w14:textId="77777777" w:rsidR="000043EF" w:rsidRDefault="000043EF" w:rsidP="000043EF">
      <w:pPr>
        <w:pStyle w:val="Corpodetexto"/>
        <w:numPr>
          <w:ilvl w:val="0"/>
          <w:numId w:val="13"/>
        </w:numPr>
        <w:suppressAutoHyphens w:val="0"/>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u w:val="single"/>
        </w:rPr>
        <w:t>Caso seja utilizada a garantia na modalidade Fiança–Bancária (art. 96, § 1º, III, da Lei Federal nº 14.133/2021):</w:t>
      </w:r>
    </w:p>
    <w:p w14:paraId="22D391B6" w14:textId="77777777" w:rsidR="000043EF" w:rsidRDefault="000043EF" w:rsidP="000043EF">
      <w:pPr>
        <w:pStyle w:val="Corpodetexto"/>
        <w:spacing w:line="360" w:lineRule="auto"/>
        <w:ind w:left="720" w:right="-285"/>
        <w:jc w:val="both"/>
        <w:rPr>
          <w:rFonts w:ascii="Times New Roman" w:eastAsia="Times New Roman" w:hAnsi="Times New Roman" w:cs="Times New Roman"/>
        </w:rPr>
      </w:pPr>
    </w:p>
    <w:p w14:paraId="2989B1D5" w14:textId="77777777" w:rsidR="000043EF" w:rsidRDefault="000043EF" w:rsidP="000043EF">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fiança bancária formalizar–se–á através de carta de fiança fornecida por instituição financeira devidamente autorizada a operar no país pelo Banco Central do Brasil.</w:t>
      </w:r>
    </w:p>
    <w:p w14:paraId="2278137E" w14:textId="77777777" w:rsidR="000043EF" w:rsidRDefault="000043EF" w:rsidP="000043EF">
      <w:pPr>
        <w:tabs>
          <w:tab w:val="right" w:pos="8504"/>
        </w:tabs>
        <w:spacing w:line="276" w:lineRule="auto"/>
        <w:ind w:right="-285"/>
        <w:jc w:val="both"/>
        <w:rPr>
          <w:rFonts w:ascii="Times New Roman" w:eastAsia="Times New Roman" w:hAnsi="Times New Roman" w:cs="Times New Roman"/>
          <w:sz w:val="24"/>
          <w:szCs w:val="24"/>
        </w:rPr>
      </w:pPr>
    </w:p>
    <w:p w14:paraId="73909DD0" w14:textId="77777777" w:rsidR="000043EF" w:rsidRDefault="000043EF" w:rsidP="000043EF">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Quinto </w:t>
      </w:r>
      <w:r>
        <w:rPr>
          <w:rFonts w:ascii="Times New Roman" w:eastAsia="Times New Roman" w:hAnsi="Times New Roman" w:cs="Times New Roman"/>
        </w:rPr>
        <w:t>– A fiança bancária será apresentada com firma devidamente reconhecida em cartório, exceto no caso de documento emitido por via digital, cuja autenticidade pode ser aferida junto aos certificadores digitais devida e legalmente autorizados.</w:t>
      </w:r>
    </w:p>
    <w:p w14:paraId="0E033AFD" w14:textId="77777777" w:rsidR="000043EF" w:rsidRDefault="000043EF" w:rsidP="000043EF">
      <w:pPr>
        <w:tabs>
          <w:tab w:val="right" w:pos="8504"/>
        </w:tabs>
        <w:spacing w:line="276" w:lineRule="auto"/>
        <w:ind w:right="-285"/>
        <w:jc w:val="both"/>
        <w:rPr>
          <w:rFonts w:ascii="Times New Roman" w:eastAsia="Times New Roman" w:hAnsi="Times New Roman" w:cs="Times New Roman"/>
          <w:sz w:val="24"/>
          <w:szCs w:val="24"/>
        </w:rPr>
      </w:pPr>
    </w:p>
    <w:p w14:paraId="2CFAAA4B" w14:textId="77777777" w:rsidR="000043EF" w:rsidRDefault="000043EF" w:rsidP="000043EF">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Sexto –</w:t>
      </w:r>
      <w:r>
        <w:rPr>
          <w:rFonts w:ascii="Times New Roman" w:eastAsia="Times New Roman" w:hAnsi="Times New Roman" w:cs="Times New Roman"/>
        </w:rPr>
        <w:t xml:space="preserve"> A fiança bancária deverá ter prazo de validade correspondente ao período de vigência deste contrato, acrescido de </w:t>
      </w:r>
      <w:r>
        <w:rPr>
          <w:rFonts w:ascii="Times New Roman" w:eastAsia="Times New Roman" w:hAnsi="Times New Roman" w:cs="Times New Roman"/>
          <w:b/>
        </w:rPr>
        <w:t>XX</w:t>
      </w:r>
      <w:r>
        <w:rPr>
          <w:rFonts w:ascii="Times New Roman" w:eastAsia="Times New Roman" w:hAnsi="Times New Roman" w:cs="Times New Roman"/>
        </w:rPr>
        <w:t xml:space="preserve"> (XXX) dias para apuração de eventual inadimplemento da CONTRATADA — ocorrido durante a vigência contratual — e para a comunicação do inadimplemento à instituição financeira.</w:t>
      </w:r>
    </w:p>
    <w:p w14:paraId="2763C36F" w14:textId="77777777" w:rsidR="000043EF" w:rsidRDefault="000043EF" w:rsidP="000043EF">
      <w:pPr>
        <w:tabs>
          <w:tab w:val="right" w:pos="8504"/>
        </w:tabs>
        <w:spacing w:line="276" w:lineRule="auto"/>
        <w:ind w:right="-285"/>
        <w:jc w:val="both"/>
        <w:rPr>
          <w:rFonts w:ascii="Times New Roman" w:eastAsia="Times New Roman" w:hAnsi="Times New Roman" w:cs="Times New Roman"/>
          <w:sz w:val="24"/>
          <w:szCs w:val="24"/>
        </w:rPr>
      </w:pPr>
    </w:p>
    <w:p w14:paraId="394D380A" w14:textId="77777777" w:rsidR="000043EF" w:rsidRDefault="000043EF" w:rsidP="000043EF">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Sétimo – </w:t>
      </w:r>
      <w:r>
        <w:rPr>
          <w:rFonts w:ascii="Times New Roman" w:eastAsia="Times New Roman" w:hAnsi="Times New Roman" w:cs="Times New Roman"/>
        </w:rPr>
        <w:t xml:space="preserve">No instrumento de fiança bancária constará renúncia expressa do fiador ao beneficio de ordem e aos direitos previstos nos arts. 827 e 838 do Código Civil Brasileiro, bem como sua expressa afirmação que, como devedor solidário, fará o pagamento ao Contratante, independentemente de interpelação judicial, caso o afiançado não cumpra suas obrigações.  </w:t>
      </w:r>
    </w:p>
    <w:p w14:paraId="626BB2BE" w14:textId="77777777" w:rsidR="000043EF" w:rsidRDefault="000043EF" w:rsidP="000043EF">
      <w:pPr>
        <w:pStyle w:val="Corpodetexto"/>
        <w:spacing w:line="360" w:lineRule="auto"/>
        <w:ind w:right="-285"/>
        <w:jc w:val="both"/>
        <w:rPr>
          <w:rFonts w:ascii="Times New Roman" w:hAnsi="Times New Roman" w:cs="Times New Roman"/>
          <w:b/>
        </w:rPr>
      </w:pPr>
    </w:p>
    <w:p w14:paraId="58B51E6E" w14:textId="77777777" w:rsidR="000043EF" w:rsidRDefault="000043EF" w:rsidP="000043EF">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w:t>
      </w:r>
      <w:r>
        <w:rPr>
          <w:rFonts w:ascii="Times New Roman" w:hAnsi="Times New Roman" w:cs="Times New Roman"/>
          <w:b/>
        </w:rPr>
        <w:t>–</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14:paraId="375D4205" w14:textId="77777777" w:rsidR="000043EF" w:rsidRDefault="000043EF" w:rsidP="000043EF">
      <w:pPr>
        <w:pStyle w:val="Corpodetexto"/>
        <w:spacing w:line="360" w:lineRule="auto"/>
        <w:ind w:right="-285"/>
        <w:rPr>
          <w:rFonts w:ascii="Times New Roman" w:hAnsi="Times New Roman" w:cs="Times New Roman"/>
        </w:rPr>
      </w:pPr>
    </w:p>
    <w:p w14:paraId="0FBA8E6A" w14:textId="77777777" w:rsidR="000043EF" w:rsidRDefault="000043EF" w:rsidP="000043EF">
      <w:pPr>
        <w:pStyle w:val="Corpodetexto"/>
        <w:spacing w:line="360" w:lineRule="auto"/>
        <w:ind w:right="-285"/>
        <w:jc w:val="both"/>
        <w:rPr>
          <w:rFonts w:ascii="Times New Roman" w:hAnsi="Times New Roman" w:cs="Times New Roman"/>
        </w:rPr>
      </w:pPr>
      <w:r>
        <w:rPr>
          <w:rFonts w:ascii="Times New Roman" w:hAnsi="Times New Roman" w:cs="Times New Roman"/>
          <w:b/>
        </w:rPr>
        <w:t>Parágrafo Nono</w:t>
      </w:r>
      <w:r>
        <w:rPr>
          <w:rFonts w:ascii="Times New Roman" w:hAnsi="Times New Roman" w:cs="Times New Roman"/>
        </w:rPr>
        <w:t xml:space="preserve"> – A garantia contratual só será liberada ou restituída com o integral cumprimento </w:t>
      </w:r>
      <w:r>
        <w:rPr>
          <w:rFonts w:ascii="Times New Roman" w:hAnsi="Times New Roman" w:cs="Times New Roman"/>
        </w:rPr>
        <w:lastRenderedPageBreak/>
        <w:t xml:space="preserve">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14:paraId="02F62EC3" w14:textId="77777777" w:rsidR="000043EF" w:rsidRDefault="000043EF" w:rsidP="000043EF">
      <w:pPr>
        <w:pStyle w:val="Corpodetexto"/>
        <w:spacing w:line="360" w:lineRule="auto"/>
        <w:ind w:right="-285"/>
        <w:jc w:val="both"/>
        <w:rPr>
          <w:rFonts w:ascii="Times New Roman" w:hAnsi="Times New Roman" w:cs="Times New Roman"/>
        </w:rPr>
      </w:pPr>
    </w:p>
    <w:p w14:paraId="35A37962" w14:textId="74AEA799" w:rsidR="00704A39" w:rsidRDefault="00704A39" w:rsidP="000043EF">
      <w:pPr>
        <w:pStyle w:val="Corpodetexto"/>
        <w:spacing w:line="360" w:lineRule="auto"/>
        <w:ind w:right="-285"/>
        <w:jc w:val="both"/>
        <w:rPr>
          <w:rFonts w:ascii="Times New Roman" w:hAnsi="Times New Roman" w:cs="Times New Roman"/>
        </w:rPr>
      </w:pPr>
    </w:p>
    <w:p w14:paraId="396C8F6F" w14:textId="77777777" w:rsidR="000043EF" w:rsidRDefault="000043EF" w:rsidP="000043EF">
      <w:pPr>
        <w:pStyle w:val="Corpodetexto"/>
        <w:numPr>
          <w:ilvl w:val="0"/>
          <w:numId w:val="13"/>
        </w:numPr>
        <w:suppressAutoHyphens w:val="0"/>
        <w:spacing w:line="360" w:lineRule="auto"/>
        <w:ind w:right="-285"/>
        <w:jc w:val="both"/>
        <w:rPr>
          <w:rFonts w:ascii="Times New Roman" w:eastAsia="Times New Roman" w:hAnsi="Times New Roman" w:cs="Times New Roman"/>
          <w:b/>
          <w:u w:val="single"/>
        </w:rPr>
      </w:pPr>
      <w:r>
        <w:rPr>
          <w:rFonts w:ascii="Times New Roman" w:eastAsia="Times New Roman" w:hAnsi="Times New Roman" w:cs="Times New Roman"/>
          <w:b/>
          <w:u w:val="single"/>
        </w:rPr>
        <w:t>Caso seja utilizada garantia modalidade Caução Títulos Públicos (art. 96, § 1º, I, 2ª parte, da Lei Federal nº 14.133/2021):</w:t>
      </w:r>
    </w:p>
    <w:p w14:paraId="14C76FB1" w14:textId="77777777" w:rsidR="000043EF" w:rsidRDefault="000043EF" w:rsidP="000043EF">
      <w:pPr>
        <w:tabs>
          <w:tab w:val="right" w:pos="8504"/>
        </w:tabs>
        <w:spacing w:line="276" w:lineRule="auto"/>
        <w:ind w:right="-285"/>
        <w:jc w:val="both"/>
        <w:rPr>
          <w:rFonts w:ascii="Times New Roman" w:eastAsia="Times New Roman" w:hAnsi="Times New Roman" w:cs="Times New Roman"/>
          <w:sz w:val="24"/>
          <w:szCs w:val="24"/>
        </w:rPr>
      </w:pPr>
    </w:p>
    <w:p w14:paraId="4214A607" w14:textId="77777777" w:rsidR="000043EF" w:rsidRDefault="000043EF" w:rsidP="000043EF">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contratada entregará, até a data da assinatura do contrato, os Títulos da  Dívida Pública emitidos na forma escritural, mediante registro em sistema centralizado de liquidação e de custódia autorizado pelo Banco Central do Brasil e avaliados por seus valores econômicos, conforme definido pelo Ministério da Economia ou órgão que o suceder, no Órgão responsável pela contratação, para aferição de sua legalidade, registro e anexação ao processo de contratação.</w:t>
      </w:r>
    </w:p>
    <w:p w14:paraId="2D323462" w14:textId="77777777" w:rsidR="000043EF" w:rsidRDefault="000043EF" w:rsidP="000043EF">
      <w:pPr>
        <w:pStyle w:val="Corpodetexto"/>
        <w:spacing w:line="360" w:lineRule="auto"/>
        <w:ind w:right="-285"/>
        <w:jc w:val="both"/>
        <w:rPr>
          <w:rFonts w:ascii="Times New Roman" w:hAnsi="Times New Roman" w:cs="Times New Roman"/>
        </w:rPr>
      </w:pPr>
    </w:p>
    <w:p w14:paraId="7A106545" w14:textId="77777777" w:rsidR="000043EF" w:rsidRDefault="000043EF" w:rsidP="000043EF">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14:paraId="620A07D1" w14:textId="77777777" w:rsidR="000043EF" w:rsidRDefault="000043EF" w:rsidP="000043EF">
      <w:pPr>
        <w:pStyle w:val="Corpodetexto"/>
        <w:spacing w:line="360" w:lineRule="auto"/>
        <w:ind w:right="-285"/>
        <w:rPr>
          <w:rFonts w:ascii="Times New Roman" w:hAnsi="Times New Roman" w:cs="Times New Roman"/>
        </w:rPr>
      </w:pPr>
    </w:p>
    <w:p w14:paraId="35DAD197" w14:textId="77777777" w:rsidR="000043EF" w:rsidRDefault="000043EF" w:rsidP="000043EF">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14:paraId="26A76094" w14:textId="77777777" w:rsidR="000043EF" w:rsidRDefault="000043EF" w:rsidP="000043EF">
      <w:pPr>
        <w:pStyle w:val="Corpodetexto"/>
        <w:tabs>
          <w:tab w:val="left" w:pos="2314"/>
          <w:tab w:val="left" w:pos="5128"/>
          <w:tab w:val="left" w:pos="8209"/>
        </w:tabs>
        <w:spacing w:line="360" w:lineRule="auto"/>
        <w:ind w:right="-285"/>
        <w:jc w:val="both"/>
        <w:rPr>
          <w:rFonts w:ascii="Times New Roman" w:hAnsi="Times New Roman" w:cs="Times New Roman"/>
        </w:rPr>
      </w:pPr>
    </w:p>
    <w:p w14:paraId="7E30D59E" w14:textId="77777777" w:rsidR="000043EF" w:rsidRPr="00F158CD" w:rsidRDefault="000043EF" w:rsidP="000043EF">
      <w:pPr>
        <w:tabs>
          <w:tab w:val="right" w:pos="8789"/>
        </w:tabs>
        <w:autoSpaceDE w:val="0"/>
        <w:autoSpaceDN w:val="0"/>
        <w:adjustRightInd w:val="0"/>
        <w:spacing w:line="360" w:lineRule="auto"/>
        <w:ind w:right="-568"/>
        <w:jc w:val="both"/>
        <w:rPr>
          <w:rFonts w:ascii="Arial" w:eastAsia="Arial Unicode MS" w:hAnsi="Arial" w:cs="Arial"/>
          <w:b/>
          <w:bCs/>
          <w:sz w:val="20"/>
          <w:szCs w:val="20"/>
        </w:rPr>
      </w:pPr>
      <w:r w:rsidRPr="00F158CD">
        <w:rPr>
          <w:rFonts w:ascii="Arial" w:eastAsia="Arial Unicode MS" w:hAnsi="Arial" w:cs="Arial"/>
          <w:b/>
          <w:bCs/>
          <w:sz w:val="20"/>
          <w:szCs w:val="20"/>
        </w:rPr>
        <w:t xml:space="preserve">CLÁUSULA </w:t>
      </w:r>
      <w:r>
        <w:rPr>
          <w:rFonts w:ascii="Arial" w:eastAsia="Arial Unicode MS" w:hAnsi="Arial" w:cs="Arial"/>
          <w:b/>
          <w:bCs/>
          <w:sz w:val="20"/>
          <w:szCs w:val="20"/>
        </w:rPr>
        <w:t>DÉCIMA QUINTA</w:t>
      </w:r>
      <w:r w:rsidRPr="00F158CD">
        <w:rPr>
          <w:rFonts w:ascii="Arial" w:eastAsia="Arial Unicode MS" w:hAnsi="Arial" w:cs="Arial"/>
          <w:b/>
          <w:bCs/>
          <w:sz w:val="20"/>
          <w:szCs w:val="20"/>
        </w:rPr>
        <w:t xml:space="preserve"> – PUBLICAÇÃO</w:t>
      </w:r>
    </w:p>
    <w:p w14:paraId="32801605" w14:textId="77777777" w:rsidR="000043EF" w:rsidRPr="002542EF"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r>
        <w:rPr>
          <w:rFonts w:ascii="Arial" w:eastAsia="Arial Unicode MS" w:hAnsi="Arial" w:cs="Arial"/>
          <w:sz w:val="20"/>
          <w:szCs w:val="20"/>
        </w:rPr>
        <w:t>A CONCESSIONÁRIA</w:t>
      </w:r>
      <w:r w:rsidRPr="002542EF">
        <w:rPr>
          <w:rFonts w:ascii="Arial" w:eastAsia="Arial Unicode MS" w:hAnsi="Arial" w:cs="Arial"/>
          <w:sz w:val="20"/>
          <w:szCs w:val="20"/>
        </w:rPr>
        <w:t xml:space="preserve"> promoverá a publicação do extrato deste instrumento no Diário</w:t>
      </w:r>
      <w:r>
        <w:rPr>
          <w:rFonts w:ascii="Arial" w:eastAsia="Arial Unicode MS" w:hAnsi="Arial" w:cs="Arial"/>
          <w:sz w:val="20"/>
          <w:szCs w:val="20"/>
        </w:rPr>
        <w:t xml:space="preserve"> </w:t>
      </w:r>
      <w:r w:rsidRPr="002542EF">
        <w:rPr>
          <w:rFonts w:ascii="Arial" w:eastAsia="Arial Unicode MS" w:hAnsi="Arial" w:cs="Arial"/>
          <w:sz w:val="20"/>
          <w:szCs w:val="20"/>
        </w:rPr>
        <w:t>Oficial do Município no prazo estabelecido no art. 441 do RGCAF, além da divulgação no</w:t>
      </w:r>
      <w:r>
        <w:rPr>
          <w:rFonts w:ascii="Arial" w:eastAsia="Arial Unicode MS" w:hAnsi="Arial" w:cs="Arial"/>
          <w:sz w:val="20"/>
          <w:szCs w:val="20"/>
        </w:rPr>
        <w:t xml:space="preserve"> </w:t>
      </w:r>
      <w:r w:rsidRPr="002542EF">
        <w:rPr>
          <w:rFonts w:ascii="Arial" w:eastAsia="Arial Unicode MS" w:hAnsi="Arial" w:cs="Arial"/>
          <w:sz w:val="20"/>
          <w:szCs w:val="20"/>
        </w:rPr>
        <w:t>Portal Nacional de Contratações Públicas (PNCP), nos termos do art. 94 da Lei Federal nº</w:t>
      </w:r>
      <w:r>
        <w:rPr>
          <w:rFonts w:ascii="Arial" w:eastAsia="Arial Unicode MS" w:hAnsi="Arial" w:cs="Arial"/>
          <w:sz w:val="20"/>
          <w:szCs w:val="20"/>
        </w:rPr>
        <w:t xml:space="preserve"> </w:t>
      </w:r>
      <w:r w:rsidRPr="002542EF">
        <w:rPr>
          <w:rFonts w:ascii="Arial" w:eastAsia="Arial Unicode MS" w:hAnsi="Arial" w:cs="Arial"/>
          <w:sz w:val="20"/>
          <w:szCs w:val="20"/>
        </w:rPr>
        <w:t>14.133/2021, às expensas da CONTRATADA</w:t>
      </w:r>
      <w:r>
        <w:rPr>
          <w:rFonts w:ascii="Arial" w:eastAsia="Arial Unicode MS" w:hAnsi="Arial" w:cs="Arial"/>
          <w:sz w:val="20"/>
          <w:szCs w:val="20"/>
        </w:rPr>
        <w:t>.</w:t>
      </w:r>
    </w:p>
    <w:p w14:paraId="76D98EF6" w14:textId="77777777" w:rsidR="000043EF" w:rsidRPr="00D74F35" w:rsidRDefault="000043EF" w:rsidP="000043EF">
      <w:pPr>
        <w:tabs>
          <w:tab w:val="right" w:pos="8789"/>
        </w:tabs>
        <w:autoSpaceDE w:val="0"/>
        <w:autoSpaceDN w:val="0"/>
        <w:adjustRightInd w:val="0"/>
        <w:spacing w:before="240" w:line="360" w:lineRule="auto"/>
        <w:ind w:right="-568"/>
        <w:jc w:val="both"/>
        <w:rPr>
          <w:rFonts w:ascii="Arial" w:eastAsia="Arial Unicode MS" w:hAnsi="Arial" w:cs="Arial"/>
          <w:b/>
          <w:bCs/>
          <w:sz w:val="20"/>
          <w:szCs w:val="20"/>
        </w:rPr>
      </w:pPr>
      <w:r w:rsidRPr="00D74F35">
        <w:rPr>
          <w:rFonts w:ascii="Arial" w:eastAsia="Arial Unicode MS" w:hAnsi="Arial" w:cs="Arial"/>
          <w:b/>
          <w:bCs/>
          <w:sz w:val="20"/>
          <w:szCs w:val="20"/>
        </w:rPr>
        <w:t>CLÁUSULA DÉCIMA SEXTA - FORO</w:t>
      </w:r>
    </w:p>
    <w:p w14:paraId="134E68B5" w14:textId="77777777" w:rsidR="000043EF" w:rsidRPr="00D74F35"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r w:rsidRPr="00D74F35">
        <w:rPr>
          <w:rFonts w:ascii="Arial" w:eastAsia="Arial Unicode MS" w:hAnsi="Arial" w:cs="Arial"/>
          <w:sz w:val="20"/>
          <w:szCs w:val="20"/>
        </w:rPr>
        <w:t>Ficam as partes cientes de que o Foro Central da Comarca da Capital do Estado do Rio de Janeiro é o competente para dirimir eventuais conflitos entre elas.</w:t>
      </w:r>
    </w:p>
    <w:p w14:paraId="4213AC9D" w14:textId="77777777" w:rsidR="000043EF" w:rsidRPr="00D74F35"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p>
    <w:p w14:paraId="07D1DA1B" w14:textId="77777777" w:rsidR="000043EF" w:rsidRPr="00D74F35" w:rsidRDefault="000043EF" w:rsidP="000043EF">
      <w:pPr>
        <w:tabs>
          <w:tab w:val="right" w:pos="8789"/>
        </w:tabs>
        <w:autoSpaceDE w:val="0"/>
        <w:autoSpaceDN w:val="0"/>
        <w:adjustRightInd w:val="0"/>
        <w:spacing w:line="360" w:lineRule="auto"/>
        <w:ind w:right="-568"/>
        <w:jc w:val="both"/>
        <w:rPr>
          <w:rFonts w:ascii="Arial" w:eastAsia="Arial Unicode MS" w:hAnsi="Arial" w:cs="Arial"/>
          <w:b/>
          <w:bCs/>
          <w:sz w:val="20"/>
          <w:szCs w:val="20"/>
        </w:rPr>
      </w:pPr>
      <w:r w:rsidRPr="00D74F35">
        <w:rPr>
          <w:rFonts w:ascii="Arial" w:eastAsia="Arial Unicode MS" w:hAnsi="Arial" w:cs="Arial"/>
          <w:b/>
          <w:bCs/>
          <w:sz w:val="20"/>
          <w:szCs w:val="20"/>
        </w:rPr>
        <w:t xml:space="preserve">CLÁUSULA DÉCIMA SÉTIMA – DISPOSIÇÕES FINAIS </w:t>
      </w:r>
    </w:p>
    <w:p w14:paraId="18A8F3D6" w14:textId="77777777" w:rsidR="000043EF" w:rsidRPr="00D74F35"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r w:rsidRPr="00D74F35">
        <w:rPr>
          <w:rFonts w:ascii="Arial" w:eastAsia="Arial Unicode MS" w:hAnsi="Arial" w:cs="Arial"/>
          <w:sz w:val="20"/>
          <w:szCs w:val="20"/>
        </w:rPr>
        <w:t xml:space="preserve">a) Fazem parte do presente contrato as prerrogativas constantes do art. 104 da Lei Federal nº 14.133/2021. </w:t>
      </w:r>
    </w:p>
    <w:p w14:paraId="249F0ACC" w14:textId="77777777" w:rsidR="000043EF" w:rsidRPr="00D74F35"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r w:rsidRPr="00D74F35">
        <w:rPr>
          <w:rFonts w:ascii="Arial" w:eastAsia="Arial Unicode MS" w:hAnsi="Arial" w:cs="Arial"/>
          <w:sz w:val="20"/>
          <w:szCs w:val="20"/>
        </w:rPr>
        <w:lastRenderedPageBreak/>
        <w:t xml:space="preserve">b) </w:t>
      </w:r>
      <w:r w:rsidRPr="00D74F35">
        <w:rPr>
          <w:rFonts w:ascii="Arial" w:hAnsi="Arial" w:cs="Arial"/>
          <w:sz w:val="20"/>
          <w:szCs w:val="20"/>
        </w:rPr>
        <w:t>Na contagem dos prazos, é excluído o dia de início e incluído o do vencimento, e considerar–se–ão os dias consecutivos, salvo disposição em contrário. Os prazos somente se iniciam e vencem em dias de expediente no CONTRATANTE.</w:t>
      </w:r>
    </w:p>
    <w:p w14:paraId="046DF47A" w14:textId="77777777" w:rsidR="000043EF" w:rsidRPr="00D74F35"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p>
    <w:p w14:paraId="0948A0EC" w14:textId="77777777" w:rsidR="000043EF" w:rsidRPr="00D74F35"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r w:rsidRPr="00D74F35">
        <w:rPr>
          <w:rFonts w:ascii="Arial" w:eastAsia="Arial Unicode MS" w:hAnsi="Arial" w:cs="Arial"/>
          <w:sz w:val="20"/>
          <w:szCs w:val="20"/>
        </w:rPr>
        <w:t>Pelas partes foi dito que aceitam o presente instrumento, tal como se acha redigido, o qual é assinado em 05 (cinco) vias para um só efeito, na presença de testemunhas.</w:t>
      </w:r>
    </w:p>
    <w:p w14:paraId="425244D7" w14:textId="77777777" w:rsidR="000043EF" w:rsidRPr="00D74F35"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p>
    <w:p w14:paraId="6927D467" w14:textId="77777777" w:rsidR="000043EF" w:rsidRPr="00D74F35"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r w:rsidRPr="00D74F35">
        <w:rPr>
          <w:rFonts w:ascii="Arial" w:eastAsia="Arial Unicode MS" w:hAnsi="Arial" w:cs="Arial"/>
          <w:sz w:val="20"/>
          <w:szCs w:val="20"/>
        </w:rPr>
        <w:t xml:space="preserve">E para constar, foi o presente lavrado à fls. ___ a ___ do Livro nº __, Série "B" da </w:t>
      </w:r>
      <w:r w:rsidRPr="001B1159">
        <w:rPr>
          <w:rFonts w:ascii="Arial" w:eastAsia="Arial Unicode MS" w:hAnsi="Arial" w:cs="Arial"/>
          <w:sz w:val="20"/>
          <w:szCs w:val="20"/>
        </w:rPr>
        <w:t>Superintendência Executiva de Patrimônio Imobiliário</w:t>
      </w:r>
      <w:r>
        <w:rPr>
          <w:rFonts w:ascii="Arial" w:eastAsia="Arial Unicode MS" w:hAnsi="Arial" w:cs="Arial"/>
          <w:sz w:val="20"/>
          <w:szCs w:val="20"/>
        </w:rPr>
        <w:t xml:space="preserve"> </w:t>
      </w:r>
      <w:r w:rsidRPr="00D74F35">
        <w:rPr>
          <w:rFonts w:ascii="Arial" w:eastAsia="Arial Unicode MS" w:hAnsi="Arial" w:cs="Arial"/>
          <w:sz w:val="20"/>
          <w:szCs w:val="20"/>
        </w:rPr>
        <w:t>por mim_______________________  matrícula nº _____________.</w:t>
      </w:r>
    </w:p>
    <w:p w14:paraId="380C6DA0" w14:textId="77777777" w:rsidR="000043EF" w:rsidRPr="00D74F35"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p>
    <w:p w14:paraId="4FD676C7" w14:textId="77777777" w:rsidR="000043EF" w:rsidRPr="00D74F35" w:rsidRDefault="000043EF" w:rsidP="000043EF">
      <w:pPr>
        <w:tabs>
          <w:tab w:val="right" w:pos="8789"/>
        </w:tabs>
        <w:autoSpaceDE w:val="0"/>
        <w:autoSpaceDN w:val="0"/>
        <w:adjustRightInd w:val="0"/>
        <w:spacing w:line="360" w:lineRule="auto"/>
        <w:ind w:right="-568"/>
        <w:jc w:val="center"/>
        <w:rPr>
          <w:rFonts w:ascii="Arial" w:eastAsia="Arial Unicode MS" w:hAnsi="Arial" w:cs="Arial"/>
          <w:sz w:val="20"/>
          <w:szCs w:val="20"/>
        </w:rPr>
      </w:pPr>
      <w:r w:rsidRPr="00D74F35">
        <w:rPr>
          <w:rFonts w:ascii="Arial" w:eastAsia="Arial Unicode MS" w:hAnsi="Arial" w:cs="Arial"/>
          <w:sz w:val="20"/>
          <w:szCs w:val="20"/>
        </w:rPr>
        <w:t>Rio de Janeiro, __ de __________ de 20XX.</w:t>
      </w:r>
    </w:p>
    <w:p w14:paraId="7197A075" w14:textId="77777777" w:rsidR="000043EF" w:rsidRPr="00D74F35"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p>
    <w:p w14:paraId="60F3A57C" w14:textId="77777777" w:rsidR="000043EF" w:rsidRPr="00D74F35" w:rsidRDefault="000043EF" w:rsidP="000043EF">
      <w:pPr>
        <w:tabs>
          <w:tab w:val="right" w:pos="8789"/>
        </w:tabs>
        <w:autoSpaceDE w:val="0"/>
        <w:autoSpaceDN w:val="0"/>
        <w:adjustRightInd w:val="0"/>
        <w:spacing w:line="360" w:lineRule="auto"/>
        <w:ind w:right="-568"/>
        <w:jc w:val="both"/>
        <w:rPr>
          <w:rFonts w:ascii="Arial" w:eastAsia="Arial Unicode MS" w:hAnsi="Arial" w:cs="Arial"/>
          <w:sz w:val="20"/>
          <w:szCs w:val="20"/>
        </w:rPr>
      </w:pPr>
    </w:p>
    <w:p w14:paraId="7E205EFC" w14:textId="77777777" w:rsidR="000043EF" w:rsidRPr="00D74F35" w:rsidRDefault="000043EF" w:rsidP="000043EF">
      <w:pPr>
        <w:tabs>
          <w:tab w:val="right" w:pos="8789"/>
        </w:tabs>
        <w:autoSpaceDE w:val="0"/>
        <w:autoSpaceDN w:val="0"/>
        <w:adjustRightInd w:val="0"/>
        <w:spacing w:line="360" w:lineRule="auto"/>
        <w:ind w:right="-568"/>
        <w:jc w:val="center"/>
        <w:rPr>
          <w:rFonts w:ascii="Arial" w:eastAsia="Arial Unicode MS" w:hAnsi="Arial" w:cs="Arial"/>
          <w:b/>
          <w:bCs/>
          <w:sz w:val="20"/>
          <w:szCs w:val="20"/>
        </w:rPr>
      </w:pPr>
      <w:r w:rsidRPr="00D74F35">
        <w:rPr>
          <w:rFonts w:ascii="Arial" w:eastAsia="Arial Unicode MS" w:hAnsi="Arial" w:cs="Arial"/>
          <w:b/>
          <w:bCs/>
          <w:sz w:val="20"/>
          <w:szCs w:val="20"/>
        </w:rPr>
        <w:t>_________________________________</w:t>
      </w:r>
    </w:p>
    <w:p w14:paraId="3AE8DAB0" w14:textId="77777777" w:rsidR="000043EF" w:rsidRPr="00D74F35" w:rsidRDefault="000043EF" w:rsidP="000043EF">
      <w:pPr>
        <w:tabs>
          <w:tab w:val="right" w:pos="8789"/>
        </w:tabs>
        <w:autoSpaceDE w:val="0"/>
        <w:autoSpaceDN w:val="0"/>
        <w:adjustRightInd w:val="0"/>
        <w:spacing w:line="360" w:lineRule="auto"/>
        <w:ind w:right="-568"/>
        <w:jc w:val="center"/>
        <w:rPr>
          <w:rFonts w:ascii="Arial" w:eastAsia="Arial Unicode MS" w:hAnsi="Arial" w:cs="Arial"/>
          <w:b/>
          <w:bCs/>
          <w:sz w:val="20"/>
          <w:szCs w:val="20"/>
        </w:rPr>
      </w:pPr>
      <w:r w:rsidRPr="00D74F35">
        <w:rPr>
          <w:rFonts w:ascii="Arial" w:eastAsia="Arial Unicode MS" w:hAnsi="Arial" w:cs="Arial"/>
          <w:b/>
          <w:bCs/>
          <w:sz w:val="20"/>
          <w:szCs w:val="20"/>
        </w:rPr>
        <w:t>MUNICÍPIO</w:t>
      </w:r>
    </w:p>
    <w:p w14:paraId="121A7692" w14:textId="77777777" w:rsidR="000043EF" w:rsidRPr="00D74F35" w:rsidRDefault="000043EF" w:rsidP="000043EF">
      <w:pPr>
        <w:tabs>
          <w:tab w:val="right" w:pos="8789"/>
        </w:tabs>
        <w:autoSpaceDE w:val="0"/>
        <w:autoSpaceDN w:val="0"/>
        <w:adjustRightInd w:val="0"/>
        <w:spacing w:line="360" w:lineRule="auto"/>
        <w:ind w:right="-568"/>
        <w:jc w:val="center"/>
        <w:rPr>
          <w:rFonts w:ascii="Arial" w:eastAsia="Arial Unicode MS" w:hAnsi="Arial" w:cs="Arial"/>
          <w:b/>
          <w:bCs/>
          <w:sz w:val="20"/>
          <w:szCs w:val="20"/>
        </w:rPr>
      </w:pPr>
    </w:p>
    <w:p w14:paraId="1C437058" w14:textId="77777777" w:rsidR="000043EF" w:rsidRPr="00D74F35" w:rsidRDefault="000043EF" w:rsidP="000043EF">
      <w:pPr>
        <w:tabs>
          <w:tab w:val="right" w:pos="8789"/>
        </w:tabs>
        <w:autoSpaceDE w:val="0"/>
        <w:autoSpaceDN w:val="0"/>
        <w:adjustRightInd w:val="0"/>
        <w:spacing w:line="360" w:lineRule="auto"/>
        <w:ind w:right="-568"/>
        <w:jc w:val="center"/>
        <w:rPr>
          <w:rFonts w:ascii="Arial" w:eastAsia="Arial Unicode MS" w:hAnsi="Arial" w:cs="Arial"/>
          <w:b/>
          <w:bCs/>
          <w:sz w:val="20"/>
          <w:szCs w:val="20"/>
        </w:rPr>
      </w:pPr>
    </w:p>
    <w:p w14:paraId="6239A760" w14:textId="77777777" w:rsidR="000043EF" w:rsidRPr="00D74F35" w:rsidRDefault="000043EF" w:rsidP="000043EF">
      <w:pPr>
        <w:tabs>
          <w:tab w:val="right" w:pos="8789"/>
        </w:tabs>
        <w:autoSpaceDE w:val="0"/>
        <w:autoSpaceDN w:val="0"/>
        <w:adjustRightInd w:val="0"/>
        <w:spacing w:line="360" w:lineRule="auto"/>
        <w:ind w:right="-568"/>
        <w:jc w:val="center"/>
        <w:rPr>
          <w:rFonts w:ascii="Arial" w:eastAsia="Arial Unicode MS" w:hAnsi="Arial" w:cs="Arial"/>
          <w:b/>
          <w:bCs/>
          <w:sz w:val="20"/>
          <w:szCs w:val="20"/>
        </w:rPr>
      </w:pPr>
    </w:p>
    <w:p w14:paraId="58D6EBAF" w14:textId="77777777" w:rsidR="000043EF" w:rsidRPr="00D74F35" w:rsidRDefault="000043EF" w:rsidP="000043EF">
      <w:pPr>
        <w:tabs>
          <w:tab w:val="right" w:pos="8789"/>
        </w:tabs>
        <w:autoSpaceDE w:val="0"/>
        <w:autoSpaceDN w:val="0"/>
        <w:adjustRightInd w:val="0"/>
        <w:spacing w:line="360" w:lineRule="auto"/>
        <w:ind w:right="-568"/>
        <w:jc w:val="center"/>
        <w:rPr>
          <w:rFonts w:ascii="Arial" w:eastAsia="Arial Unicode MS" w:hAnsi="Arial" w:cs="Arial"/>
          <w:b/>
          <w:bCs/>
          <w:sz w:val="20"/>
          <w:szCs w:val="20"/>
        </w:rPr>
      </w:pPr>
      <w:r w:rsidRPr="00D74F35">
        <w:rPr>
          <w:rFonts w:ascii="Arial" w:eastAsia="Arial Unicode MS" w:hAnsi="Arial" w:cs="Arial"/>
          <w:b/>
          <w:bCs/>
          <w:sz w:val="20"/>
          <w:szCs w:val="20"/>
        </w:rPr>
        <w:t>_________________________________</w:t>
      </w:r>
    </w:p>
    <w:p w14:paraId="481C824C" w14:textId="77777777" w:rsidR="000043EF" w:rsidRPr="00D74F35" w:rsidRDefault="000043EF" w:rsidP="000043EF">
      <w:pPr>
        <w:tabs>
          <w:tab w:val="right" w:pos="8789"/>
        </w:tabs>
        <w:autoSpaceDE w:val="0"/>
        <w:autoSpaceDN w:val="0"/>
        <w:adjustRightInd w:val="0"/>
        <w:spacing w:line="360" w:lineRule="auto"/>
        <w:ind w:right="-568"/>
        <w:jc w:val="center"/>
        <w:rPr>
          <w:rFonts w:ascii="Arial" w:eastAsia="Arial Unicode MS" w:hAnsi="Arial" w:cs="Arial"/>
          <w:b/>
          <w:bCs/>
          <w:sz w:val="20"/>
          <w:szCs w:val="20"/>
        </w:rPr>
      </w:pPr>
      <w:r w:rsidRPr="00D74F35">
        <w:rPr>
          <w:rFonts w:ascii="Arial" w:eastAsia="Arial Unicode MS" w:hAnsi="Arial" w:cs="Arial"/>
          <w:b/>
          <w:bCs/>
          <w:sz w:val="20"/>
          <w:szCs w:val="20"/>
        </w:rPr>
        <w:t>CONCESSIONÁRIA</w:t>
      </w:r>
    </w:p>
    <w:p w14:paraId="08BF82C4" w14:textId="77777777" w:rsidR="000043EF" w:rsidRPr="00D74F35" w:rsidRDefault="000043EF" w:rsidP="000043EF">
      <w:pPr>
        <w:tabs>
          <w:tab w:val="right" w:pos="8789"/>
        </w:tabs>
        <w:autoSpaceDE w:val="0"/>
        <w:autoSpaceDN w:val="0"/>
        <w:adjustRightInd w:val="0"/>
        <w:spacing w:line="360" w:lineRule="auto"/>
        <w:ind w:right="-568"/>
        <w:jc w:val="both"/>
        <w:rPr>
          <w:rFonts w:ascii="Arial" w:eastAsia="Arial Unicode MS" w:hAnsi="Arial" w:cs="Arial"/>
          <w:b/>
          <w:bCs/>
          <w:sz w:val="20"/>
          <w:szCs w:val="20"/>
        </w:rPr>
      </w:pPr>
    </w:p>
    <w:p w14:paraId="360854EC" w14:textId="77777777" w:rsidR="000043EF" w:rsidRPr="00D74F35" w:rsidRDefault="000043EF" w:rsidP="000043EF">
      <w:pPr>
        <w:tabs>
          <w:tab w:val="right" w:pos="8789"/>
        </w:tabs>
        <w:autoSpaceDE w:val="0"/>
        <w:autoSpaceDN w:val="0"/>
        <w:adjustRightInd w:val="0"/>
        <w:spacing w:line="360" w:lineRule="auto"/>
        <w:ind w:right="-568"/>
        <w:jc w:val="both"/>
        <w:rPr>
          <w:rFonts w:ascii="Arial" w:eastAsia="Arial Unicode MS" w:hAnsi="Arial" w:cs="Arial"/>
          <w:b/>
          <w:bCs/>
          <w:sz w:val="20"/>
          <w:szCs w:val="20"/>
        </w:rPr>
      </w:pPr>
      <w:r w:rsidRPr="00D74F35">
        <w:rPr>
          <w:rFonts w:ascii="Arial" w:eastAsia="Arial Unicode MS" w:hAnsi="Arial" w:cs="Arial"/>
          <w:b/>
          <w:bCs/>
          <w:sz w:val="20"/>
          <w:szCs w:val="20"/>
        </w:rPr>
        <w:t>TESTEMUNHAS:</w:t>
      </w:r>
    </w:p>
    <w:p w14:paraId="78AEB2A7" w14:textId="77777777" w:rsidR="000043EF" w:rsidRPr="00D74F35" w:rsidRDefault="000043EF" w:rsidP="000043EF">
      <w:pPr>
        <w:tabs>
          <w:tab w:val="right" w:pos="8789"/>
        </w:tabs>
        <w:autoSpaceDE w:val="0"/>
        <w:autoSpaceDN w:val="0"/>
        <w:adjustRightInd w:val="0"/>
        <w:spacing w:line="360" w:lineRule="auto"/>
        <w:ind w:right="-568"/>
        <w:jc w:val="both"/>
        <w:rPr>
          <w:rFonts w:ascii="Arial" w:eastAsia="Arial Unicode MS" w:hAnsi="Arial" w:cs="Arial"/>
          <w:b/>
          <w:bCs/>
          <w:sz w:val="20"/>
          <w:szCs w:val="20"/>
        </w:rPr>
      </w:pPr>
    </w:p>
    <w:p w14:paraId="6108B776" w14:textId="77777777" w:rsidR="000043EF" w:rsidRPr="00D74F35" w:rsidRDefault="000043EF" w:rsidP="000043EF">
      <w:pPr>
        <w:tabs>
          <w:tab w:val="right" w:pos="8789"/>
        </w:tabs>
        <w:autoSpaceDE w:val="0"/>
        <w:autoSpaceDN w:val="0"/>
        <w:adjustRightInd w:val="0"/>
        <w:spacing w:line="360" w:lineRule="auto"/>
        <w:ind w:right="-568"/>
        <w:jc w:val="both"/>
        <w:rPr>
          <w:rFonts w:ascii="Arial" w:eastAsia="Arial Unicode MS" w:hAnsi="Arial" w:cs="Arial"/>
          <w:b/>
          <w:bCs/>
          <w:sz w:val="20"/>
          <w:szCs w:val="20"/>
        </w:rPr>
      </w:pPr>
      <w:r w:rsidRPr="00D74F35">
        <w:rPr>
          <w:rFonts w:ascii="Arial" w:eastAsia="Arial Unicode MS" w:hAnsi="Arial" w:cs="Arial"/>
          <w:b/>
          <w:bCs/>
          <w:sz w:val="20"/>
          <w:szCs w:val="20"/>
        </w:rPr>
        <w:t xml:space="preserve">1)______________________________            </w:t>
      </w:r>
    </w:p>
    <w:p w14:paraId="26732161" w14:textId="77777777" w:rsidR="000043EF" w:rsidRPr="00D74F35" w:rsidRDefault="000043EF" w:rsidP="000043EF">
      <w:pPr>
        <w:tabs>
          <w:tab w:val="right" w:pos="8789"/>
        </w:tabs>
        <w:autoSpaceDE w:val="0"/>
        <w:autoSpaceDN w:val="0"/>
        <w:adjustRightInd w:val="0"/>
        <w:spacing w:line="360" w:lineRule="auto"/>
        <w:ind w:right="-568"/>
        <w:jc w:val="both"/>
        <w:rPr>
          <w:rFonts w:ascii="Arial" w:eastAsia="Arial Unicode MS" w:hAnsi="Arial" w:cs="Arial"/>
          <w:b/>
          <w:bCs/>
          <w:sz w:val="20"/>
          <w:szCs w:val="20"/>
        </w:rPr>
      </w:pPr>
      <w:r w:rsidRPr="00D74F35">
        <w:rPr>
          <w:rFonts w:ascii="Arial" w:eastAsia="Arial Unicode MS" w:hAnsi="Arial" w:cs="Arial"/>
          <w:b/>
          <w:bCs/>
          <w:sz w:val="20"/>
          <w:szCs w:val="20"/>
        </w:rPr>
        <w:t>Nome:</w:t>
      </w:r>
    </w:p>
    <w:p w14:paraId="29D45537" w14:textId="77777777" w:rsidR="000043EF" w:rsidRPr="00D74F35" w:rsidRDefault="000043EF" w:rsidP="000043EF">
      <w:pPr>
        <w:tabs>
          <w:tab w:val="right" w:pos="8789"/>
        </w:tabs>
        <w:autoSpaceDE w:val="0"/>
        <w:autoSpaceDN w:val="0"/>
        <w:adjustRightInd w:val="0"/>
        <w:spacing w:line="360" w:lineRule="auto"/>
        <w:ind w:right="-568"/>
        <w:jc w:val="both"/>
        <w:rPr>
          <w:rFonts w:ascii="Arial" w:eastAsia="Arial Unicode MS" w:hAnsi="Arial" w:cs="Arial"/>
          <w:b/>
          <w:bCs/>
          <w:sz w:val="20"/>
          <w:szCs w:val="20"/>
        </w:rPr>
      </w:pPr>
      <w:r w:rsidRPr="00D74F35">
        <w:rPr>
          <w:rFonts w:ascii="Arial" w:eastAsia="Arial Unicode MS" w:hAnsi="Arial" w:cs="Arial"/>
          <w:b/>
          <w:bCs/>
          <w:sz w:val="20"/>
          <w:szCs w:val="20"/>
        </w:rPr>
        <w:t>Identidade n.º</w:t>
      </w:r>
    </w:p>
    <w:p w14:paraId="51D5E3B0" w14:textId="77777777" w:rsidR="000043EF" w:rsidRPr="00D74F35" w:rsidRDefault="000043EF" w:rsidP="000043EF">
      <w:pPr>
        <w:tabs>
          <w:tab w:val="right" w:pos="8789"/>
        </w:tabs>
        <w:autoSpaceDE w:val="0"/>
        <w:autoSpaceDN w:val="0"/>
        <w:adjustRightInd w:val="0"/>
        <w:spacing w:line="360" w:lineRule="auto"/>
        <w:ind w:right="-568"/>
        <w:jc w:val="both"/>
        <w:rPr>
          <w:rFonts w:ascii="Arial" w:eastAsia="Arial Unicode MS" w:hAnsi="Arial" w:cs="Arial"/>
          <w:b/>
          <w:bCs/>
          <w:sz w:val="20"/>
          <w:szCs w:val="20"/>
        </w:rPr>
      </w:pPr>
      <w:r w:rsidRPr="00D74F35">
        <w:rPr>
          <w:rFonts w:ascii="Arial" w:eastAsia="Arial Unicode MS" w:hAnsi="Arial" w:cs="Arial"/>
          <w:b/>
          <w:bCs/>
          <w:sz w:val="20"/>
          <w:szCs w:val="20"/>
        </w:rPr>
        <w:t>CPF n.º</w:t>
      </w:r>
    </w:p>
    <w:p w14:paraId="158CC66F" w14:textId="77777777" w:rsidR="000043EF" w:rsidRPr="00D74F35" w:rsidRDefault="000043EF" w:rsidP="000043EF">
      <w:pPr>
        <w:tabs>
          <w:tab w:val="right" w:pos="8789"/>
        </w:tabs>
        <w:autoSpaceDE w:val="0"/>
        <w:autoSpaceDN w:val="0"/>
        <w:adjustRightInd w:val="0"/>
        <w:spacing w:line="360" w:lineRule="auto"/>
        <w:ind w:right="-568"/>
        <w:jc w:val="both"/>
        <w:rPr>
          <w:rFonts w:ascii="Arial" w:eastAsia="Arial Unicode MS" w:hAnsi="Arial" w:cs="Arial"/>
          <w:b/>
          <w:bCs/>
          <w:sz w:val="20"/>
          <w:szCs w:val="20"/>
        </w:rPr>
      </w:pPr>
    </w:p>
    <w:p w14:paraId="54A54E97"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b/>
          <w:bCs/>
          <w:sz w:val="20"/>
          <w:szCs w:val="20"/>
        </w:rPr>
      </w:pPr>
      <w:r w:rsidRPr="00D74F35">
        <w:rPr>
          <w:rFonts w:ascii="Arial" w:eastAsia="Arial Unicode MS" w:hAnsi="Arial" w:cs="Arial"/>
          <w:b/>
          <w:bCs/>
          <w:sz w:val="20"/>
          <w:szCs w:val="20"/>
        </w:rPr>
        <w:t>2)______________________________No</w:t>
      </w:r>
      <w:r w:rsidRPr="0062460D">
        <w:rPr>
          <w:rFonts w:ascii="Arial" w:eastAsia="Arial Unicode MS" w:hAnsi="Arial" w:cs="Arial"/>
          <w:b/>
          <w:bCs/>
          <w:sz w:val="20"/>
          <w:szCs w:val="20"/>
        </w:rPr>
        <w:t>me:</w:t>
      </w:r>
    </w:p>
    <w:p w14:paraId="64C4CE85"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b/>
          <w:bCs/>
          <w:sz w:val="20"/>
          <w:szCs w:val="20"/>
        </w:rPr>
      </w:pPr>
      <w:r w:rsidRPr="0062460D">
        <w:rPr>
          <w:rFonts w:ascii="Arial" w:eastAsia="Arial Unicode MS" w:hAnsi="Arial" w:cs="Arial"/>
          <w:b/>
          <w:bCs/>
          <w:sz w:val="20"/>
          <w:szCs w:val="20"/>
        </w:rPr>
        <w:t>Identidade n.º</w:t>
      </w:r>
    </w:p>
    <w:p w14:paraId="6D33B215" w14:textId="77777777" w:rsidR="000043EF" w:rsidRPr="0062460D" w:rsidRDefault="000043EF" w:rsidP="000043EF">
      <w:pPr>
        <w:tabs>
          <w:tab w:val="right" w:pos="8789"/>
        </w:tabs>
        <w:autoSpaceDE w:val="0"/>
        <w:autoSpaceDN w:val="0"/>
        <w:adjustRightInd w:val="0"/>
        <w:spacing w:line="360" w:lineRule="auto"/>
        <w:ind w:right="-568"/>
        <w:jc w:val="both"/>
        <w:rPr>
          <w:rFonts w:ascii="Arial" w:eastAsia="Arial Unicode MS" w:hAnsi="Arial" w:cs="Arial"/>
          <w:b/>
          <w:bCs/>
          <w:sz w:val="20"/>
          <w:szCs w:val="20"/>
        </w:rPr>
      </w:pPr>
      <w:r w:rsidRPr="0062460D">
        <w:rPr>
          <w:rFonts w:ascii="Arial" w:eastAsia="Arial Unicode MS" w:hAnsi="Arial" w:cs="Arial"/>
          <w:b/>
          <w:bCs/>
          <w:sz w:val="20"/>
          <w:szCs w:val="20"/>
        </w:rPr>
        <w:t>CPF n.º</w:t>
      </w:r>
    </w:p>
    <w:p w14:paraId="7383FCEA" w14:textId="7F644684" w:rsidR="000043EF" w:rsidRDefault="000043EF" w:rsidP="00EB1BB5">
      <w:pPr>
        <w:pStyle w:val="TEXTO"/>
      </w:pPr>
    </w:p>
    <w:p w14:paraId="44F232B5" w14:textId="416DEABC" w:rsidR="000043EF" w:rsidRDefault="000043EF" w:rsidP="00EB1BB5">
      <w:pPr>
        <w:pStyle w:val="TEXTO"/>
      </w:pPr>
    </w:p>
    <w:p w14:paraId="547BB271" w14:textId="2D17A5A7" w:rsidR="009C5786" w:rsidRPr="000043EF" w:rsidRDefault="000043EF" w:rsidP="00EB1BB5">
      <w:pPr>
        <w:pStyle w:val="TEXTO"/>
      </w:pPr>
      <w:r w:rsidRPr="000043EF">
        <w:t>A</w:t>
      </w:r>
      <w:r w:rsidR="00E7047E" w:rsidRPr="000043EF">
        <w:t xml:space="preserve">NEXO II </w:t>
      </w:r>
    </w:p>
    <w:p w14:paraId="3FEA6511" w14:textId="7A6925A1" w:rsidR="0040785D" w:rsidRPr="000043EF" w:rsidRDefault="00B202A9" w:rsidP="00EB1BB5">
      <w:pPr>
        <w:pStyle w:val="TEXTO"/>
      </w:pPr>
      <w:r w:rsidRPr="000043EF">
        <w:t xml:space="preserve">DESCRIÇÃO DA ÁREA (CROQUI). </w:t>
      </w:r>
    </w:p>
    <w:p w14:paraId="0CAC4BD5" w14:textId="7305C884" w:rsidR="00E7047E" w:rsidRDefault="00E7047E" w:rsidP="00EB1BB5">
      <w:pPr>
        <w:pStyle w:val="TEXTO"/>
      </w:pPr>
      <w:r>
        <w:t>(...)</w:t>
      </w:r>
    </w:p>
    <w:p w14:paraId="48E5E87F" w14:textId="77777777" w:rsidR="00E7047E" w:rsidRDefault="00E7047E" w:rsidP="00EB1BB5">
      <w:pPr>
        <w:pStyle w:val="TEXTO"/>
      </w:pPr>
      <w:r>
        <w:t>(...)</w:t>
      </w:r>
    </w:p>
    <w:p w14:paraId="371519DE" w14:textId="77777777" w:rsidR="00E7047E" w:rsidRDefault="00E7047E" w:rsidP="00EB1BB5">
      <w:pPr>
        <w:pStyle w:val="TEXTO"/>
      </w:pPr>
      <w:r>
        <w:t>(...)</w:t>
      </w:r>
    </w:p>
    <w:p w14:paraId="70DCE807" w14:textId="3F8E294C" w:rsidR="00E7047E" w:rsidRDefault="00E7047E" w:rsidP="00EB1BB5">
      <w:pPr>
        <w:pStyle w:val="TEXTO"/>
      </w:pPr>
      <w:r>
        <w:t xml:space="preserve">_________________________________________________________________________ </w:t>
      </w:r>
      <w:r>
        <w:cr/>
      </w:r>
    </w:p>
    <w:p w14:paraId="4E23BFB8" w14:textId="77777777" w:rsidR="00B202A9" w:rsidRDefault="00B202A9" w:rsidP="00EB1BB5">
      <w:pPr>
        <w:pStyle w:val="TEXTO"/>
      </w:pPr>
    </w:p>
    <w:p w14:paraId="2C43BFDE" w14:textId="650A1064" w:rsidR="00B202A9" w:rsidRPr="000043EF" w:rsidRDefault="00B202A9" w:rsidP="00EB1BB5">
      <w:pPr>
        <w:pStyle w:val="TEXTO"/>
      </w:pPr>
      <w:r w:rsidRPr="000043EF">
        <w:t>ANEXO III</w:t>
      </w:r>
    </w:p>
    <w:p w14:paraId="15F65336" w14:textId="77777777" w:rsidR="00B202A9" w:rsidRPr="000043EF" w:rsidRDefault="00B202A9" w:rsidP="00EB1BB5">
      <w:pPr>
        <w:pStyle w:val="TEXTO"/>
      </w:pPr>
      <w:r w:rsidRPr="000043EF">
        <w:t>TERMO DE CESSÃO DE USO DA IMAGEM</w:t>
      </w:r>
    </w:p>
    <w:p w14:paraId="25E2F7CA" w14:textId="77777777" w:rsidR="00B202A9" w:rsidRPr="000043EF" w:rsidRDefault="00B202A9" w:rsidP="00EB1BB5">
      <w:pPr>
        <w:pStyle w:val="TEXTO"/>
      </w:pPr>
    </w:p>
    <w:p w14:paraId="0F48CA91" w14:textId="77777777" w:rsidR="00B202A9" w:rsidRDefault="00B202A9" w:rsidP="00EB1BB5">
      <w:pPr>
        <w:pStyle w:val="TEXTO"/>
      </w:pPr>
    </w:p>
    <w:p w14:paraId="768FC968" w14:textId="77777777" w:rsidR="00B202A9" w:rsidRDefault="00B202A9" w:rsidP="00EB1BB5">
      <w:pPr>
        <w:pStyle w:val="TEXTO"/>
      </w:pPr>
      <w:r>
        <w:t>Ref. CONCORRÊNCIA CO– [SIGLA DO ÓRGÃO OU ENTIDADE LICITANTE] Nº_____/_____</w:t>
      </w:r>
    </w:p>
    <w:p w14:paraId="052E857C" w14:textId="77777777" w:rsidR="00B202A9" w:rsidRDefault="00B202A9" w:rsidP="00EB1BB5">
      <w:pPr>
        <w:pStyle w:val="TEXTO"/>
      </w:pPr>
    </w:p>
    <w:p w14:paraId="64C38C55" w14:textId="77777777" w:rsidR="00B202A9" w:rsidRDefault="00B202A9" w:rsidP="00EB1BB5">
      <w:pPr>
        <w:pStyle w:val="TEXTO"/>
      </w:pPr>
      <w:r>
        <w:t>Eu, _________________________________________, inscrito(a) no Cadastro de Pessoas Físicas – CPF sob o n° ___________________, _____________________________, AUTORIZO o uso e a reprodução de minha imagem, do som da minha voz e do meu nome para fins exclusivos da transmissão e posterior disponibilização do presente procedimento.</w:t>
      </w:r>
    </w:p>
    <w:p w14:paraId="34513854" w14:textId="77777777" w:rsidR="00B202A9" w:rsidRDefault="00B202A9" w:rsidP="00EB1BB5">
      <w:pPr>
        <w:pStyle w:val="TEXTO"/>
      </w:pPr>
    </w:p>
    <w:p w14:paraId="2AEAC788" w14:textId="77777777" w:rsidR="00B202A9" w:rsidRDefault="00B202A9" w:rsidP="00EB1BB5">
      <w:pPr>
        <w:pStyle w:val="TEXTO"/>
      </w:pPr>
    </w:p>
    <w:p w14:paraId="0BF57E28" w14:textId="77777777" w:rsidR="00B202A9" w:rsidRDefault="00B202A9" w:rsidP="00EB1BB5">
      <w:pPr>
        <w:pStyle w:val="TEXTO"/>
      </w:pPr>
      <w:r>
        <w:t>Rio de Janeiro, ______de ____________de _____.</w:t>
      </w:r>
    </w:p>
    <w:p w14:paraId="63F57E86" w14:textId="77777777" w:rsidR="00B202A9" w:rsidRDefault="00B202A9" w:rsidP="00EB1BB5">
      <w:pPr>
        <w:pStyle w:val="TEXTO"/>
      </w:pPr>
    </w:p>
    <w:p w14:paraId="304F6548" w14:textId="77777777" w:rsidR="00B202A9" w:rsidRDefault="00B202A9" w:rsidP="00EB1BB5">
      <w:pPr>
        <w:pStyle w:val="TEXTO"/>
      </w:pPr>
      <w:r>
        <w:t>_______________________________________________</w:t>
      </w:r>
    </w:p>
    <w:p w14:paraId="70ED476E" w14:textId="77777777" w:rsidR="00B202A9" w:rsidRDefault="00B202A9" w:rsidP="00EB1BB5">
      <w:pPr>
        <w:pStyle w:val="TEXTO"/>
      </w:pPr>
      <w:r>
        <w:t>CEDENTE</w:t>
      </w:r>
    </w:p>
    <w:p w14:paraId="59DA43B7" w14:textId="77777777" w:rsidR="00B202A9" w:rsidRDefault="00B202A9" w:rsidP="00EB1BB5">
      <w:pPr>
        <w:pStyle w:val="TEXTO"/>
      </w:pPr>
    </w:p>
    <w:p w14:paraId="77D73AB8" w14:textId="4F1A4CEC" w:rsidR="009F4059" w:rsidRPr="000043EF" w:rsidRDefault="009F4059" w:rsidP="00EB1BB5">
      <w:pPr>
        <w:pStyle w:val="TEXTO"/>
      </w:pPr>
      <w:r w:rsidRPr="000043EF">
        <w:t>ANEXO IV</w:t>
      </w:r>
    </w:p>
    <w:p w14:paraId="16F49CF5" w14:textId="77777777" w:rsidR="009F4059" w:rsidRPr="009F4059" w:rsidRDefault="009F4059" w:rsidP="00EB1BB5">
      <w:pPr>
        <w:pStyle w:val="TEXTO"/>
      </w:pPr>
      <w:r w:rsidRPr="000043EF">
        <w:t>DECLARAÇÃO DE NÃO ENQUADRAMENTO NAS VEDAÇÕES DO ITEM 8 DO EDITAL</w:t>
      </w:r>
    </w:p>
    <w:p w14:paraId="41361D13" w14:textId="77777777" w:rsidR="009F4059" w:rsidRDefault="009F4059" w:rsidP="00EB1BB5">
      <w:pPr>
        <w:pStyle w:val="TEXTO"/>
      </w:pPr>
    </w:p>
    <w:p w14:paraId="540632F9" w14:textId="77777777" w:rsidR="009F4059" w:rsidRDefault="009F4059" w:rsidP="00EB1BB5">
      <w:pPr>
        <w:pStyle w:val="TEXTO"/>
      </w:pPr>
      <w:r>
        <w:t>(Se pessoa jurídica, em papel timbrado da empresa )</w:t>
      </w:r>
    </w:p>
    <w:p w14:paraId="0CDE68D4" w14:textId="77777777" w:rsidR="009F4059" w:rsidRDefault="009F4059" w:rsidP="00EB1BB5">
      <w:pPr>
        <w:pStyle w:val="TEXTO"/>
      </w:pPr>
      <w:r>
        <w:t>[Denominação/razão social da sociedade empresarial]</w:t>
      </w:r>
    </w:p>
    <w:p w14:paraId="4B6855D8" w14:textId="77777777" w:rsidR="009F4059" w:rsidRDefault="009F4059" w:rsidP="00EB1BB5">
      <w:pPr>
        <w:pStyle w:val="TEXTO"/>
      </w:pPr>
      <w:r>
        <w:t>Cadastro Nacional de Pessoas Jurídicas – CNPJ n°____________.</w:t>
      </w:r>
    </w:p>
    <w:p w14:paraId="7CB22E96" w14:textId="77777777" w:rsidR="009F4059" w:rsidRDefault="009F4059" w:rsidP="00EB1BB5">
      <w:pPr>
        <w:pStyle w:val="TEXTO"/>
      </w:pPr>
      <w:r>
        <w:t>[Endereço da Sociedade Empresarial]</w:t>
      </w:r>
    </w:p>
    <w:p w14:paraId="7D6837FF" w14:textId="77777777" w:rsidR="009F4059" w:rsidRDefault="009F4059" w:rsidP="00EB1BB5">
      <w:pPr>
        <w:pStyle w:val="TEXTO"/>
      </w:pPr>
    </w:p>
    <w:p w14:paraId="22392B79" w14:textId="77777777" w:rsidR="009F4059" w:rsidRDefault="009F4059" w:rsidP="00EB1BB5">
      <w:pPr>
        <w:pStyle w:val="TEXTO"/>
      </w:pPr>
    </w:p>
    <w:p w14:paraId="064581EC" w14:textId="15D02216" w:rsidR="009F4059" w:rsidRDefault="009F4059" w:rsidP="00EB1BB5">
      <w:pPr>
        <w:pStyle w:val="TEXTO"/>
      </w:pPr>
      <w:r>
        <w:t xml:space="preserve">DECLARO/AMOS, sob as penalidades cabíveis, o não enquadramento em nenhumas das vedações à participação da CONCORRÊNCIA CO– [SIGLA DO ÓRGÃO OU ENTIDADE LICITANTE] Nº_____/_____, conforme previsto no item 8 do Edital. </w:t>
      </w:r>
    </w:p>
    <w:p w14:paraId="339600B8" w14:textId="77777777" w:rsidR="009F4059" w:rsidRDefault="009F4059" w:rsidP="00EB1BB5">
      <w:pPr>
        <w:pStyle w:val="TEXTO"/>
      </w:pPr>
    </w:p>
    <w:p w14:paraId="1CA65F59" w14:textId="77777777" w:rsidR="009F4059" w:rsidRDefault="009F4059" w:rsidP="00EB1BB5">
      <w:pPr>
        <w:pStyle w:val="TEXTO"/>
      </w:pPr>
    </w:p>
    <w:p w14:paraId="35A49E44" w14:textId="77777777" w:rsidR="009F4059" w:rsidRDefault="009F4059" w:rsidP="00EB1BB5">
      <w:pPr>
        <w:pStyle w:val="TEXTO"/>
      </w:pPr>
      <w:r>
        <w:t>Rio de Janeiro, _____ de ___________________de _______.</w:t>
      </w:r>
    </w:p>
    <w:p w14:paraId="075874BE" w14:textId="77777777" w:rsidR="009F4059" w:rsidRDefault="009F4059" w:rsidP="00EB1BB5">
      <w:pPr>
        <w:pStyle w:val="TEXTO"/>
      </w:pPr>
    </w:p>
    <w:p w14:paraId="67834EEC" w14:textId="77777777" w:rsidR="009F4059" w:rsidRDefault="009F4059" w:rsidP="00EB1BB5">
      <w:pPr>
        <w:pStyle w:val="TEXTO"/>
      </w:pPr>
      <w:r>
        <w:t>______________________________________________________</w:t>
      </w:r>
    </w:p>
    <w:p w14:paraId="3377B2E4" w14:textId="77777777" w:rsidR="009F4059" w:rsidRDefault="009F4059" w:rsidP="00EB1BB5">
      <w:pPr>
        <w:pStyle w:val="TEXTO"/>
      </w:pPr>
      <w:r>
        <w:t>NOME COMPLETO</w:t>
      </w:r>
    </w:p>
    <w:p w14:paraId="121691AC" w14:textId="77777777" w:rsidR="009F4059" w:rsidRDefault="009F4059" w:rsidP="00EB1BB5">
      <w:pPr>
        <w:pStyle w:val="TEXTO"/>
      </w:pPr>
      <w:r>
        <w:t>ou</w:t>
      </w:r>
    </w:p>
    <w:p w14:paraId="06DF39D9" w14:textId="77777777" w:rsidR="009F4059" w:rsidRDefault="009F4059" w:rsidP="00EB1BB5">
      <w:pPr>
        <w:pStyle w:val="TEXTO"/>
      </w:pPr>
      <w:r>
        <w:t>REPRESENTANTE LEGAL DA EMPRESA</w:t>
      </w:r>
    </w:p>
    <w:p w14:paraId="3CBADC73" w14:textId="77777777" w:rsidR="009F4059" w:rsidRDefault="009F4059" w:rsidP="00EB1BB5">
      <w:pPr>
        <w:pStyle w:val="TEXTO"/>
      </w:pPr>
      <w:r>
        <w:t xml:space="preserve"> (Nome, cargo e carimbo da empresa)</w:t>
      </w:r>
    </w:p>
    <w:p w14:paraId="2564ADF5" w14:textId="77777777" w:rsidR="00B202A9" w:rsidRDefault="00B202A9" w:rsidP="00EB1BB5">
      <w:pPr>
        <w:pStyle w:val="TEXTO"/>
      </w:pPr>
    </w:p>
    <w:p w14:paraId="227247C1" w14:textId="77777777" w:rsidR="00B202A9" w:rsidRDefault="00B202A9" w:rsidP="00EB1BB5">
      <w:pPr>
        <w:pStyle w:val="TEXTO"/>
      </w:pPr>
    </w:p>
    <w:p w14:paraId="188FE15D" w14:textId="77777777" w:rsidR="00D62892" w:rsidRPr="000043EF" w:rsidRDefault="00D62892" w:rsidP="00E461B2">
      <w:pPr>
        <w:pStyle w:val="Ttulo1"/>
        <w:rPr>
          <w:rFonts w:ascii="Arial" w:hAnsi="Arial" w:cs="Arial"/>
          <w:sz w:val="20"/>
          <w:szCs w:val="20"/>
        </w:rPr>
      </w:pPr>
      <w:r w:rsidRPr="000043EF">
        <w:rPr>
          <w:rFonts w:ascii="Arial" w:hAnsi="Arial" w:cs="Arial"/>
          <w:sz w:val="20"/>
          <w:szCs w:val="20"/>
        </w:rPr>
        <w:t>ANEXO V</w:t>
      </w:r>
    </w:p>
    <w:p w14:paraId="62C56C2C" w14:textId="77777777" w:rsidR="00D62892" w:rsidRPr="000043EF" w:rsidRDefault="00D62892" w:rsidP="00EB1BB5">
      <w:pPr>
        <w:pStyle w:val="TEXTO"/>
      </w:pPr>
      <w:r w:rsidRPr="000043EF">
        <w:t xml:space="preserve">DECLARAÇÃO PARA FINS DE HABILITAÇÃO </w:t>
      </w:r>
    </w:p>
    <w:p w14:paraId="4AD3C773" w14:textId="77777777" w:rsidR="00D62892" w:rsidRPr="00C07762" w:rsidRDefault="00D62892" w:rsidP="00EB1BB5">
      <w:pPr>
        <w:pStyle w:val="TEXTO"/>
      </w:pPr>
      <w:r w:rsidRPr="00C07762">
        <w:t>ART. 63, inciso I e § 1º, DA LEI FEDERAL Nº 14.133/2021</w:t>
      </w:r>
    </w:p>
    <w:p w14:paraId="39975D18" w14:textId="77777777" w:rsidR="00D62892" w:rsidRPr="00C07762" w:rsidRDefault="00D62892" w:rsidP="00EB1BB5">
      <w:pPr>
        <w:pStyle w:val="TEXTO"/>
      </w:pPr>
    </w:p>
    <w:p w14:paraId="7EDB4525" w14:textId="77777777" w:rsidR="00D62892" w:rsidRPr="00C07762" w:rsidRDefault="00D62892" w:rsidP="00E461B2">
      <w:pPr>
        <w:spacing w:line="360" w:lineRule="auto"/>
        <w:ind w:right="-285"/>
        <w:jc w:val="both"/>
        <w:rPr>
          <w:rFonts w:ascii="Arial" w:eastAsia="Times New Roman" w:hAnsi="Arial" w:cs="Arial"/>
          <w:sz w:val="20"/>
          <w:szCs w:val="20"/>
        </w:rPr>
      </w:pPr>
      <w:r w:rsidRPr="00C07762">
        <w:rPr>
          <w:rFonts w:ascii="Arial" w:eastAsia="Times New Roman" w:hAnsi="Arial" w:cs="Arial"/>
          <w:sz w:val="20"/>
          <w:szCs w:val="20"/>
        </w:rPr>
        <w:t>(em papel timbrado da empresa)</w:t>
      </w:r>
    </w:p>
    <w:p w14:paraId="3CF89E11" w14:textId="77777777" w:rsidR="00D62892" w:rsidRPr="00C07762" w:rsidRDefault="00D62892" w:rsidP="00E461B2">
      <w:pPr>
        <w:spacing w:line="360" w:lineRule="auto"/>
        <w:ind w:right="-285"/>
        <w:jc w:val="both"/>
        <w:rPr>
          <w:rFonts w:ascii="Arial" w:eastAsia="Times New Roman" w:hAnsi="Arial" w:cs="Arial"/>
          <w:sz w:val="20"/>
          <w:szCs w:val="20"/>
        </w:rPr>
      </w:pPr>
    </w:p>
    <w:p w14:paraId="28D4D54F" w14:textId="77777777" w:rsidR="00D62892" w:rsidRPr="00C07762" w:rsidRDefault="00D62892" w:rsidP="00E461B2">
      <w:pPr>
        <w:spacing w:line="360" w:lineRule="auto"/>
        <w:ind w:right="-285"/>
        <w:jc w:val="both"/>
        <w:rPr>
          <w:rFonts w:ascii="Arial" w:eastAsia="Times New Roman" w:hAnsi="Arial" w:cs="Arial"/>
          <w:sz w:val="20"/>
          <w:szCs w:val="20"/>
        </w:rPr>
      </w:pPr>
      <w:r w:rsidRPr="00C07762">
        <w:rPr>
          <w:rFonts w:ascii="Arial" w:eastAsia="Times New Roman" w:hAnsi="Arial" w:cs="Arial"/>
          <w:i/>
          <w:sz w:val="20"/>
          <w:szCs w:val="20"/>
        </w:rPr>
        <w:t>[denominação/razão social da sociedade empresarial]</w:t>
      </w:r>
    </w:p>
    <w:p w14:paraId="0807F718" w14:textId="77777777" w:rsidR="00D62892" w:rsidRPr="00C07762" w:rsidRDefault="00D62892" w:rsidP="00E461B2">
      <w:pPr>
        <w:tabs>
          <w:tab w:val="left" w:pos="5980"/>
        </w:tabs>
        <w:spacing w:line="360" w:lineRule="auto"/>
        <w:ind w:right="-285"/>
        <w:jc w:val="both"/>
        <w:rPr>
          <w:rFonts w:ascii="Arial" w:eastAsia="Times New Roman" w:hAnsi="Arial" w:cs="Arial"/>
          <w:sz w:val="20"/>
          <w:szCs w:val="20"/>
        </w:rPr>
      </w:pPr>
      <w:r w:rsidRPr="00C07762">
        <w:rPr>
          <w:rFonts w:ascii="Arial" w:eastAsia="Times New Roman" w:hAnsi="Arial" w:cs="Arial"/>
          <w:sz w:val="20"/>
          <w:szCs w:val="20"/>
        </w:rPr>
        <w:t>Cadastro Nacional de Pessoas Jurídicas – CNPJ n°____________.</w:t>
      </w:r>
    </w:p>
    <w:p w14:paraId="349EFA75" w14:textId="77777777" w:rsidR="00D62892" w:rsidRPr="00C07762" w:rsidRDefault="00D62892" w:rsidP="00E461B2">
      <w:pPr>
        <w:spacing w:line="360" w:lineRule="auto"/>
        <w:ind w:right="-285"/>
        <w:jc w:val="both"/>
        <w:rPr>
          <w:rFonts w:ascii="Arial" w:eastAsia="Times New Roman" w:hAnsi="Arial" w:cs="Arial"/>
          <w:i/>
          <w:sz w:val="20"/>
          <w:szCs w:val="20"/>
        </w:rPr>
      </w:pPr>
      <w:r w:rsidRPr="00C07762">
        <w:rPr>
          <w:rFonts w:ascii="Arial" w:eastAsia="Times New Roman" w:hAnsi="Arial" w:cs="Arial"/>
          <w:i/>
          <w:sz w:val="20"/>
          <w:szCs w:val="20"/>
        </w:rPr>
        <w:t>[endereço da sociedade empresarial]</w:t>
      </w:r>
    </w:p>
    <w:p w14:paraId="51FB30D2" w14:textId="77777777" w:rsidR="00D62892" w:rsidRPr="00C07762" w:rsidRDefault="00D62892" w:rsidP="00E461B2">
      <w:pPr>
        <w:spacing w:line="360" w:lineRule="auto"/>
        <w:ind w:right="-285"/>
        <w:jc w:val="both"/>
        <w:rPr>
          <w:rFonts w:ascii="Arial" w:eastAsia="Times New Roman" w:hAnsi="Arial" w:cs="Arial"/>
          <w:sz w:val="20"/>
          <w:szCs w:val="20"/>
        </w:rPr>
      </w:pPr>
    </w:p>
    <w:p w14:paraId="2C8CCBB8" w14:textId="77777777" w:rsidR="00D62892" w:rsidRPr="00C07762" w:rsidRDefault="00D62892" w:rsidP="00E461B2">
      <w:pPr>
        <w:spacing w:line="360" w:lineRule="auto"/>
        <w:ind w:right="-285"/>
        <w:jc w:val="both"/>
        <w:rPr>
          <w:rFonts w:ascii="Arial" w:eastAsia="Times New Roman" w:hAnsi="Arial" w:cs="Arial"/>
          <w:sz w:val="20"/>
          <w:szCs w:val="20"/>
        </w:rPr>
      </w:pPr>
      <w:r w:rsidRPr="00C07762">
        <w:rPr>
          <w:rFonts w:ascii="Arial" w:eastAsia="Times New Roman" w:hAnsi="Arial" w:cs="Arial"/>
          <w:sz w:val="20"/>
          <w:szCs w:val="20"/>
        </w:rPr>
        <w:t>Considerando o inciso I do art. 63 da Lei Federal nº 14.133/2021, DECLARAMOS que atendemos aos requisitos de habilitação, respondendo pela veracidade das informações prestadas, na forma da lei.</w:t>
      </w:r>
    </w:p>
    <w:p w14:paraId="30702D1C" w14:textId="77777777" w:rsidR="00D62892" w:rsidRPr="00C07762" w:rsidRDefault="00D62892" w:rsidP="00E461B2">
      <w:pPr>
        <w:spacing w:line="360" w:lineRule="auto"/>
        <w:ind w:right="-285"/>
        <w:jc w:val="both"/>
        <w:rPr>
          <w:rFonts w:ascii="Arial" w:eastAsia="Times New Roman" w:hAnsi="Arial" w:cs="Arial"/>
          <w:sz w:val="20"/>
          <w:szCs w:val="20"/>
        </w:rPr>
      </w:pPr>
      <w:r w:rsidRPr="00C07762">
        <w:rPr>
          <w:rFonts w:ascii="Arial" w:eastAsia="Times New Roman" w:hAnsi="Arial" w:cs="Arial"/>
          <w:sz w:val="20"/>
          <w:szCs w:val="20"/>
        </w:rPr>
        <w:t>Considerando o disposto no § 1º do art. 63 da Lei Federal nº 14.133/2021, DECLARAMOS, sob pena de desclassificação, que nossa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A7F47CA" w14:textId="77777777" w:rsidR="00D62892" w:rsidRPr="00C07762" w:rsidRDefault="00D62892" w:rsidP="00E461B2">
      <w:pPr>
        <w:spacing w:line="360" w:lineRule="auto"/>
        <w:ind w:right="-285"/>
        <w:jc w:val="both"/>
        <w:rPr>
          <w:rFonts w:ascii="Arial" w:eastAsia="Times New Roman" w:hAnsi="Arial" w:cs="Arial"/>
          <w:sz w:val="20"/>
          <w:szCs w:val="20"/>
        </w:rPr>
      </w:pPr>
    </w:p>
    <w:p w14:paraId="5FF1E832" w14:textId="77777777" w:rsidR="00D62892" w:rsidRPr="00C07762" w:rsidRDefault="00D62892" w:rsidP="00E461B2">
      <w:pPr>
        <w:spacing w:line="360" w:lineRule="auto"/>
        <w:ind w:right="-285"/>
        <w:jc w:val="both"/>
        <w:rPr>
          <w:rFonts w:ascii="Arial" w:eastAsia="Times New Roman" w:hAnsi="Arial" w:cs="Arial"/>
          <w:sz w:val="20"/>
          <w:szCs w:val="20"/>
        </w:rPr>
      </w:pPr>
      <w:r w:rsidRPr="00C07762">
        <w:rPr>
          <w:rFonts w:ascii="Arial" w:eastAsia="Times New Roman" w:hAnsi="Arial" w:cs="Arial"/>
          <w:sz w:val="20"/>
          <w:szCs w:val="20"/>
        </w:rPr>
        <w:t>Rio de Janeiro, _____ de ___________________de _______.</w:t>
      </w:r>
    </w:p>
    <w:p w14:paraId="5E65C1DE" w14:textId="77777777" w:rsidR="00D62892" w:rsidRPr="00C07762" w:rsidRDefault="00D62892" w:rsidP="00E461B2">
      <w:pPr>
        <w:spacing w:line="360" w:lineRule="auto"/>
        <w:ind w:right="-285"/>
        <w:jc w:val="both"/>
        <w:rPr>
          <w:rFonts w:ascii="Arial" w:eastAsia="Times New Roman" w:hAnsi="Arial" w:cs="Arial"/>
          <w:sz w:val="20"/>
          <w:szCs w:val="20"/>
        </w:rPr>
      </w:pPr>
    </w:p>
    <w:p w14:paraId="00CB5D96" w14:textId="77777777" w:rsidR="00D62892" w:rsidRPr="00C07762" w:rsidRDefault="00D62892" w:rsidP="00E461B2">
      <w:pPr>
        <w:spacing w:line="240" w:lineRule="auto"/>
        <w:ind w:right="-284"/>
        <w:jc w:val="both"/>
        <w:rPr>
          <w:rFonts w:ascii="Arial" w:eastAsia="Times New Roman" w:hAnsi="Arial" w:cs="Arial"/>
          <w:sz w:val="20"/>
          <w:szCs w:val="20"/>
        </w:rPr>
      </w:pPr>
      <w:r w:rsidRPr="00C07762">
        <w:rPr>
          <w:rFonts w:ascii="Arial" w:eastAsia="Times New Roman" w:hAnsi="Arial" w:cs="Arial"/>
          <w:sz w:val="20"/>
          <w:szCs w:val="20"/>
        </w:rPr>
        <w:t>______________________________________________________</w:t>
      </w:r>
    </w:p>
    <w:p w14:paraId="14D1E13E" w14:textId="77777777" w:rsidR="00D62892" w:rsidRPr="00C07762" w:rsidRDefault="00D62892" w:rsidP="00E461B2">
      <w:pPr>
        <w:pStyle w:val="Corpodetexto"/>
        <w:ind w:right="-284"/>
        <w:jc w:val="both"/>
        <w:rPr>
          <w:sz w:val="20"/>
          <w:szCs w:val="20"/>
        </w:rPr>
      </w:pPr>
      <w:r w:rsidRPr="00C07762">
        <w:rPr>
          <w:sz w:val="20"/>
          <w:szCs w:val="20"/>
        </w:rPr>
        <w:t>CONTRATADA</w:t>
      </w:r>
    </w:p>
    <w:p w14:paraId="52BABF45" w14:textId="77777777" w:rsidR="00D62892" w:rsidRPr="00C07762" w:rsidRDefault="00D62892" w:rsidP="00E461B2">
      <w:pPr>
        <w:pStyle w:val="Corpodetexto"/>
        <w:ind w:right="-284"/>
        <w:jc w:val="both"/>
        <w:rPr>
          <w:sz w:val="20"/>
          <w:szCs w:val="20"/>
        </w:rPr>
      </w:pPr>
      <w:r w:rsidRPr="00C07762">
        <w:rPr>
          <w:sz w:val="20"/>
          <w:szCs w:val="20"/>
        </w:rPr>
        <w:t>REPRESENTANTE LEGAL DA EMPRESA</w:t>
      </w:r>
    </w:p>
    <w:p w14:paraId="6148A4CD" w14:textId="77777777" w:rsidR="00D62892" w:rsidRPr="00C07762" w:rsidRDefault="00D62892" w:rsidP="00E461B2">
      <w:pPr>
        <w:pStyle w:val="Corpodetexto"/>
        <w:ind w:right="-284"/>
        <w:jc w:val="both"/>
        <w:rPr>
          <w:sz w:val="20"/>
          <w:szCs w:val="20"/>
        </w:rPr>
      </w:pPr>
      <w:r w:rsidRPr="00C07762">
        <w:rPr>
          <w:sz w:val="20"/>
          <w:szCs w:val="20"/>
        </w:rPr>
        <w:t>(Nome, cargo e carimbo da empresa)</w:t>
      </w:r>
    </w:p>
    <w:p w14:paraId="46B13D77" w14:textId="77777777" w:rsidR="00D62892" w:rsidRPr="00C07762" w:rsidRDefault="00D62892" w:rsidP="00EB1BB5">
      <w:pPr>
        <w:pStyle w:val="TEXTO"/>
        <w:rPr>
          <w:lang w:val="pt-PT"/>
        </w:rPr>
      </w:pPr>
    </w:p>
    <w:p w14:paraId="5F026194" w14:textId="77777777" w:rsidR="000043EF" w:rsidRDefault="000043EF" w:rsidP="00EB1BB5">
      <w:pPr>
        <w:pStyle w:val="TEXTO"/>
      </w:pPr>
    </w:p>
    <w:p w14:paraId="54BE693A" w14:textId="76420D3A" w:rsidR="009771FD" w:rsidRPr="000043EF" w:rsidRDefault="009771FD" w:rsidP="00EB1BB5">
      <w:pPr>
        <w:pStyle w:val="TEXTO"/>
      </w:pPr>
      <w:r w:rsidRPr="000043EF">
        <w:t>ANEXO VI</w:t>
      </w:r>
    </w:p>
    <w:p w14:paraId="27D7B7EE" w14:textId="77777777" w:rsidR="009771FD" w:rsidRPr="000043EF" w:rsidRDefault="009771FD" w:rsidP="00EB1BB5">
      <w:pPr>
        <w:pStyle w:val="TEXTO"/>
      </w:pPr>
      <w:r w:rsidRPr="000043EF">
        <w:t>MODELO DE PROPOSTA DETALHE</w:t>
      </w:r>
    </w:p>
    <w:p w14:paraId="3E51F21E" w14:textId="77777777" w:rsidR="009771FD" w:rsidRPr="00486F55" w:rsidRDefault="009771FD" w:rsidP="00EB1BB5">
      <w:pPr>
        <w:pStyle w:val="TEXTO"/>
      </w:pPr>
      <w:r w:rsidRPr="00486F55">
        <w:t xml:space="preserve">CONCESSÃO DE USO DE BEM IMÓVEL MUNICIPAL </w:t>
      </w:r>
    </w:p>
    <w:p w14:paraId="68C238D8" w14:textId="77777777" w:rsidR="009771FD" w:rsidRPr="00486F55" w:rsidRDefault="009771FD" w:rsidP="00EB1BB5">
      <w:pPr>
        <w:pStyle w:val="TEXTO"/>
      </w:pPr>
      <w:r w:rsidRPr="00486F55">
        <w:t>CONCORRÊNCIA CO– [SIGLA DO ÓRGÃO OU ENTIDADE LICITANTE] Nº__/___</w:t>
      </w:r>
    </w:p>
    <w:p w14:paraId="7E0BAF66" w14:textId="77777777" w:rsidR="009771FD" w:rsidRPr="00486F55" w:rsidRDefault="009771FD" w:rsidP="00EB1BB5">
      <w:pPr>
        <w:pStyle w:val="TEXTO"/>
      </w:pPr>
    </w:p>
    <w:p w14:paraId="3A0A700F" w14:textId="2154E2B4" w:rsidR="0090063C" w:rsidRDefault="009771FD" w:rsidP="00EB1BB5">
      <w:pPr>
        <w:pStyle w:val="TEXTO"/>
      </w:pPr>
      <w:r w:rsidRPr="00486F55">
        <w:t>IDENTIFICAÇÃO DO PROPONENTE</w:t>
      </w:r>
    </w:p>
    <w:p w14:paraId="0AFCC62B" w14:textId="77777777" w:rsidR="00486F55" w:rsidRDefault="00486F55" w:rsidP="00EB1BB5">
      <w:pPr>
        <w:pStyle w:val="TEXTO"/>
      </w:pPr>
    </w:p>
    <w:p w14:paraId="5343D9C3" w14:textId="77777777" w:rsidR="00504C10" w:rsidRDefault="00504C10" w:rsidP="00504C10">
      <w:pPr>
        <w:spacing w:line="360" w:lineRule="auto"/>
        <w:rPr>
          <w:rFonts w:ascii="Arial" w:eastAsia="Calibri" w:hAnsi="Arial"/>
          <w:b/>
        </w:rPr>
      </w:pPr>
      <w:r w:rsidRPr="00693F12">
        <w:rPr>
          <w:rFonts w:ascii="Arial" w:eastAsia="Calibri" w:hAnsi="Arial"/>
          <w:b/>
        </w:rPr>
        <w:t>IDENTIFICA</w:t>
      </w:r>
      <w:r w:rsidRPr="00693F12">
        <w:rPr>
          <w:rFonts w:ascii="Arial" w:eastAsia="Calibri" w:hAnsi="Arial" w:hint="cs"/>
          <w:b/>
        </w:rPr>
        <w:t>ÇÃ</w:t>
      </w:r>
      <w:r w:rsidRPr="00693F12">
        <w:rPr>
          <w:rFonts w:ascii="Arial" w:eastAsia="Calibri" w:hAnsi="Arial"/>
          <w:b/>
        </w:rPr>
        <w:t>O DO PROPONENTE</w:t>
      </w:r>
    </w:p>
    <w:tbl>
      <w:tblPr>
        <w:tblW w:w="8645" w:type="dxa"/>
        <w:tblLayout w:type="fixed"/>
        <w:tblLook w:val="04A0" w:firstRow="1" w:lastRow="0" w:firstColumn="1" w:lastColumn="0" w:noHBand="0" w:noVBand="1"/>
      </w:tblPr>
      <w:tblGrid>
        <w:gridCol w:w="5640"/>
        <w:gridCol w:w="3005"/>
      </w:tblGrid>
      <w:tr w:rsidR="00504C10" w:rsidRPr="00504C10" w14:paraId="318FDDBE" w14:textId="77777777" w:rsidTr="00221F7A">
        <w:tc>
          <w:tcPr>
            <w:tcW w:w="5640" w:type="dxa"/>
            <w:tcBorders>
              <w:top w:val="single" w:sz="4" w:space="0" w:color="000000"/>
              <w:left w:val="single" w:sz="4" w:space="0" w:color="000000"/>
              <w:bottom w:val="single" w:sz="4" w:space="0" w:color="000000"/>
              <w:right w:val="single" w:sz="4" w:space="0" w:color="000000"/>
            </w:tcBorders>
            <w:shd w:val="clear" w:color="auto" w:fill="D9D9D9"/>
          </w:tcPr>
          <w:p w14:paraId="6D05EF18" w14:textId="77777777" w:rsidR="00504C10" w:rsidRPr="00504C10" w:rsidRDefault="00504C10" w:rsidP="00221F7A">
            <w:pPr>
              <w:widowControl w:val="0"/>
              <w:spacing w:line="360" w:lineRule="auto"/>
              <w:rPr>
                <w:rFonts w:ascii="Arial" w:eastAsia="Calibri" w:hAnsi="Arial"/>
                <w:b/>
                <w:sz w:val="20"/>
                <w:szCs w:val="20"/>
              </w:rPr>
            </w:pPr>
            <w:r w:rsidRPr="00504C10">
              <w:rPr>
                <w:rFonts w:ascii="Arial" w:eastAsia="Calibri" w:hAnsi="Arial"/>
                <w:b/>
                <w:sz w:val="20"/>
                <w:szCs w:val="20"/>
              </w:rPr>
              <w:t>Nome ou Raz</w:t>
            </w:r>
            <w:r w:rsidRPr="00504C10">
              <w:rPr>
                <w:rFonts w:ascii="Arial" w:eastAsia="Calibri" w:hAnsi="Arial" w:hint="cs"/>
                <w:b/>
                <w:sz w:val="20"/>
                <w:szCs w:val="20"/>
              </w:rPr>
              <w:t>ã</w:t>
            </w:r>
            <w:r w:rsidRPr="00504C10">
              <w:rPr>
                <w:rFonts w:ascii="Arial" w:eastAsia="Calibri" w:hAnsi="Arial"/>
                <w:b/>
                <w:sz w:val="20"/>
                <w:szCs w:val="20"/>
              </w:rPr>
              <w:t>o Social</w:t>
            </w:r>
          </w:p>
        </w:tc>
        <w:tc>
          <w:tcPr>
            <w:tcW w:w="3005" w:type="dxa"/>
            <w:tcBorders>
              <w:top w:val="single" w:sz="4" w:space="0" w:color="000000"/>
              <w:left w:val="single" w:sz="4" w:space="0" w:color="000000"/>
              <w:bottom w:val="single" w:sz="4" w:space="0" w:color="000000"/>
              <w:right w:val="single" w:sz="4" w:space="0" w:color="000000"/>
            </w:tcBorders>
            <w:shd w:val="clear" w:color="auto" w:fill="D9D9D9"/>
          </w:tcPr>
          <w:p w14:paraId="17B26315" w14:textId="77777777" w:rsidR="00504C10" w:rsidRPr="00504C10" w:rsidRDefault="00504C10" w:rsidP="00221F7A">
            <w:pPr>
              <w:widowControl w:val="0"/>
              <w:spacing w:line="360" w:lineRule="auto"/>
              <w:rPr>
                <w:rFonts w:ascii="Arial" w:eastAsia="Calibri" w:hAnsi="Arial"/>
                <w:b/>
                <w:sz w:val="20"/>
                <w:szCs w:val="20"/>
              </w:rPr>
            </w:pPr>
            <w:r w:rsidRPr="00504C10">
              <w:rPr>
                <w:rFonts w:ascii="Arial" w:eastAsia="Calibri" w:hAnsi="Arial"/>
                <w:b/>
                <w:sz w:val="20"/>
                <w:szCs w:val="20"/>
              </w:rPr>
              <w:t>CNPJ</w:t>
            </w:r>
          </w:p>
        </w:tc>
      </w:tr>
      <w:tr w:rsidR="00504C10" w:rsidRPr="00504C10" w14:paraId="42B40EC5" w14:textId="77777777" w:rsidTr="00221F7A">
        <w:tc>
          <w:tcPr>
            <w:tcW w:w="5640" w:type="dxa"/>
            <w:tcBorders>
              <w:top w:val="single" w:sz="4" w:space="0" w:color="000000"/>
              <w:left w:val="single" w:sz="4" w:space="0" w:color="000000"/>
              <w:bottom w:val="single" w:sz="4" w:space="0" w:color="000000"/>
              <w:right w:val="single" w:sz="4" w:space="0" w:color="000000"/>
            </w:tcBorders>
            <w:shd w:val="clear" w:color="auto" w:fill="auto"/>
          </w:tcPr>
          <w:p w14:paraId="773A95F1" w14:textId="77777777" w:rsidR="00504C10" w:rsidRPr="00504C10" w:rsidRDefault="00504C10" w:rsidP="00221F7A">
            <w:pPr>
              <w:widowControl w:val="0"/>
              <w:spacing w:line="360" w:lineRule="auto"/>
              <w:rPr>
                <w:rFonts w:ascii="Arial" w:eastAsia="Calibri" w:hAnsi="Arial"/>
                <w:sz w:val="20"/>
                <w:szCs w:val="20"/>
              </w:rPr>
            </w:pPr>
          </w:p>
          <w:p w14:paraId="1D97292D" w14:textId="77777777" w:rsidR="00504C10" w:rsidRPr="00504C10" w:rsidRDefault="00504C10" w:rsidP="00221F7A">
            <w:pPr>
              <w:widowControl w:val="0"/>
              <w:spacing w:line="360" w:lineRule="auto"/>
              <w:rPr>
                <w:rFonts w:ascii="Arial" w:eastAsia="Calibri" w:hAnsi="Arial"/>
                <w:sz w:val="20"/>
                <w:szCs w:val="20"/>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4B13691B" w14:textId="77777777" w:rsidR="00504C10" w:rsidRPr="00504C10" w:rsidRDefault="00504C10" w:rsidP="00221F7A">
            <w:pPr>
              <w:widowControl w:val="0"/>
              <w:spacing w:line="360" w:lineRule="auto"/>
              <w:rPr>
                <w:rFonts w:ascii="Arial" w:eastAsia="Calibri" w:hAnsi="Arial"/>
                <w:sz w:val="20"/>
                <w:szCs w:val="20"/>
              </w:rPr>
            </w:pPr>
          </w:p>
        </w:tc>
      </w:tr>
      <w:tr w:rsidR="00504C10" w:rsidRPr="00504C10" w14:paraId="02083733" w14:textId="77777777" w:rsidTr="00221F7A">
        <w:tc>
          <w:tcPr>
            <w:tcW w:w="86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10A76CDE" w14:textId="77777777" w:rsidR="00504C10" w:rsidRPr="00504C10" w:rsidRDefault="00504C10" w:rsidP="00221F7A">
            <w:pPr>
              <w:widowControl w:val="0"/>
              <w:spacing w:line="360" w:lineRule="auto"/>
              <w:rPr>
                <w:rFonts w:ascii="Arial" w:eastAsia="Calibri" w:hAnsi="Arial"/>
                <w:b/>
                <w:sz w:val="20"/>
                <w:szCs w:val="20"/>
              </w:rPr>
            </w:pPr>
            <w:r w:rsidRPr="00504C10">
              <w:rPr>
                <w:rFonts w:ascii="Arial" w:eastAsia="Calibri" w:hAnsi="Arial"/>
                <w:b/>
                <w:sz w:val="20"/>
                <w:szCs w:val="20"/>
              </w:rPr>
              <w:t>Endereço</w:t>
            </w:r>
          </w:p>
        </w:tc>
      </w:tr>
      <w:tr w:rsidR="00504C10" w:rsidRPr="00504C10" w14:paraId="46A82F8B" w14:textId="77777777" w:rsidTr="00221F7A">
        <w:tc>
          <w:tcPr>
            <w:tcW w:w="8645" w:type="dxa"/>
            <w:gridSpan w:val="2"/>
            <w:tcBorders>
              <w:top w:val="single" w:sz="4" w:space="0" w:color="000000"/>
              <w:left w:val="single" w:sz="4" w:space="0" w:color="000000"/>
              <w:bottom w:val="single" w:sz="4" w:space="0" w:color="000000"/>
              <w:right w:val="single" w:sz="4" w:space="0" w:color="000000"/>
            </w:tcBorders>
            <w:shd w:val="clear" w:color="auto" w:fill="auto"/>
          </w:tcPr>
          <w:p w14:paraId="103A5BFF" w14:textId="77777777" w:rsidR="00504C10" w:rsidRPr="00504C10" w:rsidRDefault="00504C10" w:rsidP="00221F7A">
            <w:pPr>
              <w:widowControl w:val="0"/>
              <w:spacing w:line="360" w:lineRule="auto"/>
              <w:rPr>
                <w:rFonts w:ascii="Arial" w:eastAsia="Calibri" w:hAnsi="Arial"/>
                <w:sz w:val="20"/>
                <w:szCs w:val="20"/>
              </w:rPr>
            </w:pPr>
          </w:p>
          <w:p w14:paraId="29E80F85" w14:textId="77777777" w:rsidR="00504C10" w:rsidRPr="00504C10" w:rsidRDefault="00504C10" w:rsidP="00221F7A">
            <w:pPr>
              <w:widowControl w:val="0"/>
              <w:spacing w:line="360" w:lineRule="auto"/>
              <w:rPr>
                <w:rFonts w:ascii="Arial" w:eastAsia="Calibri" w:hAnsi="Arial"/>
                <w:sz w:val="20"/>
                <w:szCs w:val="20"/>
              </w:rPr>
            </w:pPr>
          </w:p>
        </w:tc>
      </w:tr>
      <w:tr w:rsidR="00504C10" w:rsidRPr="00504C10" w14:paraId="487113F4" w14:textId="77777777" w:rsidTr="00221F7A">
        <w:tc>
          <w:tcPr>
            <w:tcW w:w="5640" w:type="dxa"/>
            <w:tcBorders>
              <w:top w:val="single" w:sz="4" w:space="0" w:color="000000"/>
              <w:left w:val="single" w:sz="4" w:space="0" w:color="000000"/>
              <w:bottom w:val="single" w:sz="4" w:space="0" w:color="000000"/>
              <w:right w:val="single" w:sz="4" w:space="0" w:color="000000"/>
            </w:tcBorders>
            <w:shd w:val="clear" w:color="auto" w:fill="D9D9D9"/>
          </w:tcPr>
          <w:p w14:paraId="3D34B340" w14:textId="77777777" w:rsidR="00504C10" w:rsidRPr="00504C10" w:rsidRDefault="00504C10" w:rsidP="00221F7A">
            <w:pPr>
              <w:widowControl w:val="0"/>
              <w:spacing w:line="360" w:lineRule="auto"/>
              <w:rPr>
                <w:rFonts w:ascii="Arial" w:eastAsia="Calibri" w:hAnsi="Arial"/>
                <w:b/>
                <w:sz w:val="20"/>
                <w:szCs w:val="20"/>
              </w:rPr>
            </w:pPr>
            <w:r w:rsidRPr="00504C10">
              <w:rPr>
                <w:rFonts w:ascii="Arial" w:eastAsia="Calibri" w:hAnsi="Arial"/>
                <w:b/>
                <w:sz w:val="20"/>
                <w:szCs w:val="20"/>
              </w:rPr>
              <w:t>Endereço eletrônico</w:t>
            </w:r>
          </w:p>
        </w:tc>
        <w:tc>
          <w:tcPr>
            <w:tcW w:w="3005" w:type="dxa"/>
            <w:tcBorders>
              <w:top w:val="single" w:sz="4" w:space="0" w:color="000000"/>
              <w:left w:val="single" w:sz="4" w:space="0" w:color="000000"/>
              <w:bottom w:val="single" w:sz="4" w:space="0" w:color="000000"/>
              <w:right w:val="single" w:sz="4" w:space="0" w:color="000000"/>
            </w:tcBorders>
            <w:shd w:val="clear" w:color="auto" w:fill="D9D9D9"/>
          </w:tcPr>
          <w:p w14:paraId="29CD6A3B" w14:textId="77777777" w:rsidR="00504C10" w:rsidRPr="00504C10" w:rsidRDefault="00504C10" w:rsidP="00221F7A">
            <w:pPr>
              <w:widowControl w:val="0"/>
              <w:spacing w:line="360" w:lineRule="auto"/>
              <w:rPr>
                <w:rFonts w:ascii="Arial" w:eastAsia="Calibri" w:hAnsi="Arial"/>
                <w:b/>
                <w:sz w:val="20"/>
                <w:szCs w:val="20"/>
              </w:rPr>
            </w:pPr>
            <w:r w:rsidRPr="00504C10">
              <w:rPr>
                <w:rFonts w:ascii="Arial" w:eastAsia="Calibri" w:hAnsi="Arial"/>
                <w:b/>
                <w:sz w:val="20"/>
                <w:szCs w:val="20"/>
              </w:rPr>
              <w:t>Telefone para Contato</w:t>
            </w:r>
          </w:p>
        </w:tc>
      </w:tr>
      <w:tr w:rsidR="00504C10" w:rsidRPr="00504C10" w14:paraId="1980AC9C" w14:textId="77777777" w:rsidTr="00221F7A">
        <w:tc>
          <w:tcPr>
            <w:tcW w:w="5640" w:type="dxa"/>
            <w:tcBorders>
              <w:top w:val="single" w:sz="4" w:space="0" w:color="000000"/>
              <w:left w:val="single" w:sz="4" w:space="0" w:color="000000"/>
              <w:bottom w:val="single" w:sz="4" w:space="0" w:color="000000"/>
              <w:right w:val="single" w:sz="4" w:space="0" w:color="000000"/>
            </w:tcBorders>
            <w:shd w:val="clear" w:color="auto" w:fill="auto"/>
          </w:tcPr>
          <w:p w14:paraId="35174C29" w14:textId="77777777" w:rsidR="00504C10" w:rsidRPr="00504C10" w:rsidRDefault="00504C10" w:rsidP="00221F7A">
            <w:pPr>
              <w:widowControl w:val="0"/>
              <w:spacing w:line="360" w:lineRule="auto"/>
              <w:rPr>
                <w:rFonts w:ascii="Arial" w:eastAsia="Calibri" w:hAnsi="Arial"/>
                <w:sz w:val="20"/>
                <w:szCs w:val="20"/>
              </w:rPr>
            </w:pPr>
          </w:p>
          <w:p w14:paraId="59D19689" w14:textId="77777777" w:rsidR="00504C10" w:rsidRPr="00504C10" w:rsidRDefault="00504C10" w:rsidP="00221F7A">
            <w:pPr>
              <w:widowControl w:val="0"/>
              <w:spacing w:line="360" w:lineRule="auto"/>
              <w:rPr>
                <w:rFonts w:ascii="Arial" w:eastAsia="Calibri" w:hAnsi="Arial"/>
                <w:sz w:val="20"/>
                <w:szCs w:val="20"/>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5888F736" w14:textId="77777777" w:rsidR="00504C10" w:rsidRPr="00504C10" w:rsidRDefault="00504C10" w:rsidP="00221F7A">
            <w:pPr>
              <w:widowControl w:val="0"/>
              <w:spacing w:line="360" w:lineRule="auto"/>
              <w:rPr>
                <w:rFonts w:ascii="Arial" w:eastAsia="Calibri" w:hAnsi="Arial"/>
                <w:sz w:val="20"/>
                <w:szCs w:val="20"/>
              </w:rPr>
            </w:pPr>
          </w:p>
        </w:tc>
      </w:tr>
      <w:tr w:rsidR="00504C10" w:rsidRPr="00504C10" w14:paraId="2C062985" w14:textId="77777777" w:rsidTr="00221F7A">
        <w:tc>
          <w:tcPr>
            <w:tcW w:w="864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86A95EA" w14:textId="77777777" w:rsidR="00504C10" w:rsidRPr="00504C10" w:rsidRDefault="00504C10" w:rsidP="00221F7A">
            <w:pPr>
              <w:widowControl w:val="0"/>
              <w:spacing w:line="360" w:lineRule="auto"/>
              <w:rPr>
                <w:rFonts w:ascii="Arial" w:eastAsia="Calibri" w:hAnsi="Arial"/>
                <w:b/>
                <w:sz w:val="20"/>
                <w:szCs w:val="20"/>
              </w:rPr>
            </w:pPr>
            <w:r w:rsidRPr="00504C10">
              <w:rPr>
                <w:rFonts w:ascii="Arial" w:eastAsia="Calibri" w:hAnsi="Arial"/>
                <w:b/>
                <w:sz w:val="20"/>
                <w:szCs w:val="20"/>
              </w:rPr>
              <w:t>Valor de remuneração mensal proposto:</w:t>
            </w:r>
          </w:p>
        </w:tc>
      </w:tr>
      <w:tr w:rsidR="00504C10" w:rsidRPr="00504C10" w14:paraId="03C1C030" w14:textId="77777777" w:rsidTr="00221F7A">
        <w:tc>
          <w:tcPr>
            <w:tcW w:w="864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373A25F" w14:textId="77777777" w:rsidR="00504C10" w:rsidRPr="00504C10" w:rsidRDefault="00504C10" w:rsidP="00221F7A">
            <w:pPr>
              <w:widowControl w:val="0"/>
              <w:spacing w:line="360" w:lineRule="auto"/>
              <w:rPr>
                <w:rFonts w:ascii="Arial" w:eastAsia="Calibri" w:hAnsi="Arial"/>
                <w:b/>
                <w:sz w:val="20"/>
                <w:szCs w:val="20"/>
              </w:rPr>
            </w:pPr>
          </w:p>
          <w:p w14:paraId="0628BBD4" w14:textId="77777777" w:rsidR="00504C10" w:rsidRPr="00504C10" w:rsidRDefault="00504C10" w:rsidP="00221F7A">
            <w:pPr>
              <w:widowControl w:val="0"/>
              <w:spacing w:line="360" w:lineRule="auto"/>
              <w:rPr>
                <w:rFonts w:ascii="Arial" w:eastAsia="Calibri" w:hAnsi="Arial"/>
                <w:b/>
                <w:sz w:val="20"/>
                <w:szCs w:val="20"/>
              </w:rPr>
            </w:pPr>
            <w:r w:rsidRPr="00504C10">
              <w:rPr>
                <w:rFonts w:ascii="Arial" w:eastAsia="Calibri" w:hAnsi="Arial"/>
                <w:b/>
                <w:sz w:val="20"/>
                <w:szCs w:val="20"/>
              </w:rPr>
              <w:t>R$________(_____________________________________________________)</w:t>
            </w:r>
          </w:p>
          <w:p w14:paraId="63BA7906" w14:textId="77777777" w:rsidR="00504C10" w:rsidRPr="00504C10" w:rsidRDefault="00504C10" w:rsidP="00221F7A">
            <w:pPr>
              <w:widowControl w:val="0"/>
              <w:spacing w:line="360" w:lineRule="auto"/>
              <w:rPr>
                <w:rFonts w:ascii="Arial" w:eastAsia="Calibri" w:hAnsi="Arial"/>
                <w:b/>
                <w:sz w:val="20"/>
                <w:szCs w:val="20"/>
              </w:rPr>
            </w:pPr>
          </w:p>
        </w:tc>
      </w:tr>
      <w:tr w:rsidR="00504C10" w14:paraId="380B8038" w14:textId="77777777" w:rsidTr="00221F7A">
        <w:trPr>
          <w:trHeight w:val="3333"/>
        </w:trPr>
        <w:tc>
          <w:tcPr>
            <w:tcW w:w="8645" w:type="dxa"/>
            <w:gridSpan w:val="2"/>
            <w:tcBorders>
              <w:top w:val="single" w:sz="4" w:space="0" w:color="000000"/>
              <w:left w:val="single" w:sz="4" w:space="0" w:color="000000"/>
              <w:bottom w:val="single" w:sz="4" w:space="0" w:color="000000"/>
              <w:right w:val="single" w:sz="4" w:space="0" w:color="000000"/>
            </w:tcBorders>
            <w:shd w:val="clear" w:color="auto" w:fill="auto"/>
          </w:tcPr>
          <w:p w14:paraId="22470083" w14:textId="77777777" w:rsidR="00504C10" w:rsidRPr="00504C10" w:rsidRDefault="00504C10" w:rsidP="00221F7A">
            <w:pPr>
              <w:widowControl w:val="0"/>
              <w:spacing w:line="360" w:lineRule="auto"/>
              <w:jc w:val="both"/>
              <w:rPr>
                <w:rFonts w:ascii="Arial" w:eastAsia="Calibri" w:hAnsi="Arial" w:cs="Arial"/>
                <w:sz w:val="20"/>
                <w:szCs w:val="20"/>
              </w:rPr>
            </w:pPr>
            <w:r w:rsidRPr="00504C10">
              <w:rPr>
                <w:rFonts w:ascii="Arial" w:eastAsia="Calibri" w:hAnsi="Arial" w:cs="Arial"/>
                <w:sz w:val="20"/>
                <w:szCs w:val="20"/>
              </w:rPr>
              <w:t>Declaro, sob as penas da Lei, para fins do CONCORRÊNCIA CO– [SIGLA DO ÓRGÃO OU ENTIDADE LICITANTE] Nº__/___, que estou ciente e submeto-me às condições do Edital, confirmando como verdadeiras todas as informações constantes na presente proposta.</w:t>
            </w:r>
          </w:p>
          <w:p w14:paraId="18EB5AEA" w14:textId="77777777" w:rsidR="00504C10" w:rsidRPr="00504C10" w:rsidRDefault="00504C10" w:rsidP="00504C10">
            <w:pPr>
              <w:widowControl w:val="0"/>
              <w:spacing w:line="240" w:lineRule="auto"/>
              <w:jc w:val="both"/>
              <w:rPr>
                <w:rFonts w:ascii="Arial" w:eastAsia="Calibri" w:hAnsi="Arial" w:cs="Arial"/>
                <w:sz w:val="20"/>
                <w:szCs w:val="20"/>
              </w:rPr>
            </w:pPr>
          </w:p>
          <w:p w14:paraId="180B74C3" w14:textId="77777777" w:rsidR="00504C10" w:rsidRPr="00504C10" w:rsidRDefault="00504C10" w:rsidP="00504C10">
            <w:pPr>
              <w:widowControl w:val="0"/>
              <w:spacing w:line="240" w:lineRule="auto"/>
              <w:jc w:val="center"/>
              <w:rPr>
                <w:rFonts w:ascii="Arial" w:eastAsia="Calibri" w:hAnsi="Arial" w:cs="Arial"/>
                <w:sz w:val="20"/>
                <w:szCs w:val="20"/>
              </w:rPr>
            </w:pPr>
            <w:r w:rsidRPr="00504C10">
              <w:rPr>
                <w:rFonts w:ascii="Arial" w:eastAsia="Calibri" w:hAnsi="Arial" w:cs="Arial"/>
                <w:sz w:val="20"/>
                <w:szCs w:val="20"/>
              </w:rPr>
              <w:t>Rio de Janeiro,             de                         de                 .</w:t>
            </w:r>
          </w:p>
          <w:p w14:paraId="0A8B27B2" w14:textId="77777777" w:rsidR="00504C10" w:rsidRPr="00504C10" w:rsidRDefault="00504C10" w:rsidP="00504C10">
            <w:pPr>
              <w:widowControl w:val="0"/>
              <w:spacing w:line="240" w:lineRule="auto"/>
              <w:jc w:val="center"/>
              <w:rPr>
                <w:rFonts w:ascii="Arial" w:eastAsia="Calibri" w:hAnsi="Arial" w:cs="Arial"/>
                <w:sz w:val="20"/>
                <w:szCs w:val="20"/>
              </w:rPr>
            </w:pPr>
            <w:r w:rsidRPr="00504C10">
              <w:rPr>
                <w:rFonts w:ascii="Arial" w:eastAsia="Calibri" w:hAnsi="Arial" w:cs="Arial"/>
                <w:sz w:val="20"/>
                <w:szCs w:val="20"/>
              </w:rPr>
              <w:t>_______________________________________________</w:t>
            </w:r>
          </w:p>
          <w:p w14:paraId="177E9CC0" w14:textId="77777777" w:rsidR="00504C10" w:rsidRPr="00504C10" w:rsidRDefault="00504C10" w:rsidP="00504C10">
            <w:pPr>
              <w:widowControl w:val="0"/>
              <w:spacing w:line="240" w:lineRule="auto"/>
              <w:jc w:val="center"/>
              <w:rPr>
                <w:rFonts w:ascii="Arial" w:eastAsia="Calibri" w:hAnsi="Arial" w:cs="Arial"/>
                <w:sz w:val="20"/>
                <w:szCs w:val="20"/>
              </w:rPr>
            </w:pPr>
            <w:r w:rsidRPr="00504C10">
              <w:rPr>
                <w:rFonts w:ascii="Arial" w:eastAsia="Calibri" w:hAnsi="Arial" w:cs="Arial"/>
                <w:sz w:val="20"/>
                <w:szCs w:val="20"/>
              </w:rPr>
              <w:t>Assinatura</w:t>
            </w:r>
          </w:p>
          <w:p w14:paraId="6F50375B" w14:textId="77777777" w:rsidR="00504C10" w:rsidRPr="00504C10" w:rsidRDefault="00504C10" w:rsidP="00504C10">
            <w:pPr>
              <w:widowControl w:val="0"/>
              <w:spacing w:line="240" w:lineRule="auto"/>
              <w:jc w:val="center"/>
              <w:rPr>
                <w:rFonts w:ascii="Arial" w:eastAsia="Calibri" w:hAnsi="Arial" w:cs="Arial"/>
                <w:sz w:val="20"/>
                <w:szCs w:val="20"/>
              </w:rPr>
            </w:pPr>
            <w:r w:rsidRPr="00504C10">
              <w:rPr>
                <w:rFonts w:ascii="Arial" w:eastAsia="Calibri" w:hAnsi="Arial" w:cs="Arial"/>
                <w:sz w:val="20"/>
                <w:szCs w:val="20"/>
              </w:rPr>
              <w:t>Nome</w:t>
            </w:r>
          </w:p>
          <w:p w14:paraId="73689471" w14:textId="77777777" w:rsidR="00504C10" w:rsidRPr="00504C10" w:rsidRDefault="00504C10" w:rsidP="00504C10">
            <w:pPr>
              <w:widowControl w:val="0"/>
              <w:spacing w:line="240" w:lineRule="auto"/>
              <w:jc w:val="center"/>
              <w:rPr>
                <w:rFonts w:ascii="Arial" w:eastAsia="Calibri" w:hAnsi="Arial" w:cs="Arial"/>
                <w:sz w:val="20"/>
                <w:szCs w:val="20"/>
              </w:rPr>
            </w:pPr>
            <w:r w:rsidRPr="00504C10">
              <w:rPr>
                <w:rFonts w:ascii="Arial" w:eastAsia="Calibri" w:hAnsi="Arial" w:cs="Arial"/>
                <w:sz w:val="20"/>
                <w:szCs w:val="20"/>
              </w:rPr>
              <w:t>Carteira de Identidade/CPF</w:t>
            </w:r>
          </w:p>
          <w:p w14:paraId="0E13B2F5" w14:textId="77777777" w:rsidR="00504C10" w:rsidRPr="00504C10" w:rsidRDefault="00504C10" w:rsidP="00504C10">
            <w:pPr>
              <w:widowControl w:val="0"/>
              <w:spacing w:line="240" w:lineRule="auto"/>
              <w:jc w:val="center"/>
              <w:rPr>
                <w:rFonts w:ascii="Arial" w:eastAsia="Calibri" w:hAnsi="Arial" w:cs="Arial"/>
                <w:sz w:val="20"/>
                <w:szCs w:val="20"/>
              </w:rPr>
            </w:pPr>
            <w:r w:rsidRPr="00504C10">
              <w:rPr>
                <w:rFonts w:ascii="Arial" w:eastAsia="Calibri" w:hAnsi="Arial" w:cs="Arial"/>
                <w:sz w:val="20"/>
                <w:szCs w:val="20"/>
              </w:rPr>
              <w:t>Cargo (no caso de representante de empresa)</w:t>
            </w:r>
          </w:p>
          <w:p w14:paraId="24C516E1" w14:textId="77777777" w:rsidR="00504C10" w:rsidRPr="00504C10" w:rsidRDefault="00504C10" w:rsidP="00504C10">
            <w:pPr>
              <w:widowControl w:val="0"/>
              <w:spacing w:line="240" w:lineRule="auto"/>
              <w:jc w:val="center"/>
              <w:rPr>
                <w:rFonts w:ascii="Arial" w:eastAsia="Calibri" w:hAnsi="Arial" w:cs="Arial"/>
                <w:sz w:val="20"/>
                <w:szCs w:val="20"/>
              </w:rPr>
            </w:pPr>
            <w:r w:rsidRPr="00504C10">
              <w:rPr>
                <w:rFonts w:ascii="Arial" w:eastAsia="Calibri" w:hAnsi="Arial" w:cs="Arial"/>
                <w:sz w:val="20"/>
                <w:szCs w:val="20"/>
              </w:rPr>
              <w:t>Carimbo da Empresa</w:t>
            </w:r>
          </w:p>
        </w:tc>
      </w:tr>
    </w:tbl>
    <w:p w14:paraId="2C42ACF3" w14:textId="77777777" w:rsidR="00504C10" w:rsidRDefault="00504C10" w:rsidP="00504C10">
      <w:pPr>
        <w:spacing w:line="360" w:lineRule="auto"/>
        <w:rPr>
          <w:rFonts w:ascii="Arial" w:eastAsia="Calibri" w:hAnsi="Arial"/>
          <w:b/>
        </w:rPr>
      </w:pPr>
    </w:p>
    <w:p w14:paraId="406220AD" w14:textId="77777777" w:rsidR="00486F55" w:rsidRPr="00486F55" w:rsidRDefault="00486F55" w:rsidP="00EB1BB5">
      <w:pPr>
        <w:pStyle w:val="TEXTO"/>
      </w:pPr>
    </w:p>
    <w:p w14:paraId="07DCE43E" w14:textId="77777777" w:rsidR="00D62892" w:rsidRPr="00C07762" w:rsidRDefault="00D62892" w:rsidP="00EB1BB5">
      <w:pPr>
        <w:pStyle w:val="TEXTO"/>
      </w:pPr>
    </w:p>
    <w:p w14:paraId="25598382" w14:textId="77777777" w:rsidR="003115BE" w:rsidRPr="000043EF" w:rsidRDefault="003115BE" w:rsidP="00EB1BB5">
      <w:pPr>
        <w:pStyle w:val="TEXTO"/>
      </w:pPr>
      <w:r w:rsidRPr="000043EF">
        <w:t>ANEXO VII</w:t>
      </w:r>
    </w:p>
    <w:p w14:paraId="671DA8D9" w14:textId="77777777" w:rsidR="003115BE" w:rsidRPr="000043EF" w:rsidRDefault="003115BE" w:rsidP="00EB1BB5">
      <w:pPr>
        <w:pStyle w:val="TEXTO"/>
      </w:pPr>
      <w:r w:rsidRPr="000043EF">
        <w:t xml:space="preserve"> DECLARAÇÃO REF. AO DECRETO RIO Nº 23.445/2003</w:t>
      </w:r>
    </w:p>
    <w:p w14:paraId="6C818826" w14:textId="77777777" w:rsidR="003115BE" w:rsidRPr="00C07762" w:rsidRDefault="003115BE" w:rsidP="00EB1BB5">
      <w:pPr>
        <w:pStyle w:val="TEXTO"/>
      </w:pPr>
      <w:r w:rsidRPr="00C07762">
        <w:t xml:space="preserve"> (em papel timbrado da empresa)</w:t>
      </w:r>
    </w:p>
    <w:p w14:paraId="786B2D34" w14:textId="77777777" w:rsidR="003115BE" w:rsidRPr="00C07762" w:rsidRDefault="003115BE" w:rsidP="00EB1BB5">
      <w:pPr>
        <w:pStyle w:val="TEXTO"/>
      </w:pPr>
      <w:r w:rsidRPr="00C07762">
        <w:t xml:space="preserve"> ____________________________________ [órgão ou entidade licitante] Ref. Licitação n° ___/____ ________________________________________ [denominação/razão social da sociedade empresarial], inscrita no Cadastro Nacional de Pessoas Jurídicas – CNPJ sob o n° __________________, por intermédio do seu(sua) representante legal o(a) Sr.(a) ________________________________________, portador(a) da carteira de identidade n° _____________ e inscrito(a) no Cadastro de Pessoas Físicas – CPF sob o n° ___________________, DECLARA, para fins do disposto no inciso VI, do art. 68, da Lei Federal n° 14.133/2021, que não emprega menor de dezoito anos em trabalho noturno, perigoso ou insalubre e não emprega menor de dezesseis anos. </w:t>
      </w:r>
    </w:p>
    <w:p w14:paraId="44A71AEB" w14:textId="77777777" w:rsidR="003115BE" w:rsidRPr="00C07762" w:rsidRDefault="003115BE" w:rsidP="00EB1BB5">
      <w:pPr>
        <w:pStyle w:val="TEXTO"/>
      </w:pPr>
    </w:p>
    <w:p w14:paraId="02C70BD2" w14:textId="42B2139C" w:rsidR="003115BE" w:rsidRPr="00C07762" w:rsidRDefault="003115BE" w:rsidP="00EB1BB5">
      <w:pPr>
        <w:pStyle w:val="TEXTO"/>
      </w:pPr>
      <w:r w:rsidRPr="00C07762">
        <w:t xml:space="preserve">Ressalva: ( ) Emprega menor, a partir de quatorze anos, na condição de aprendiz. </w:t>
      </w:r>
    </w:p>
    <w:p w14:paraId="5F5B3927" w14:textId="77777777" w:rsidR="003115BE" w:rsidRPr="00C07762" w:rsidRDefault="003115BE" w:rsidP="00EB1BB5">
      <w:pPr>
        <w:pStyle w:val="TEXTO"/>
      </w:pPr>
    </w:p>
    <w:p w14:paraId="60BBFED5" w14:textId="77777777" w:rsidR="003115BE" w:rsidRPr="00C07762" w:rsidRDefault="003115BE" w:rsidP="00EB1BB5">
      <w:pPr>
        <w:pStyle w:val="TEXTO"/>
      </w:pPr>
      <w:r w:rsidRPr="00C07762">
        <w:t xml:space="preserve">Rio de Janeiro, ______de ____________de _____. _______________________________________________ </w:t>
      </w:r>
    </w:p>
    <w:p w14:paraId="0220C519" w14:textId="291D3661" w:rsidR="0090063C" w:rsidRPr="00C07762" w:rsidRDefault="003115BE" w:rsidP="00EB1BB5">
      <w:pPr>
        <w:pStyle w:val="TEXTO"/>
      </w:pPr>
      <w:r w:rsidRPr="00C07762">
        <w:t>CONTRATADA REPRESENTANTE LEGAL DA EMPRESA (Nome, cargo e carimbo da empresa)</w:t>
      </w:r>
    </w:p>
    <w:p w14:paraId="368CF525" w14:textId="77777777" w:rsidR="0090063C" w:rsidRPr="00C07762" w:rsidRDefault="0090063C" w:rsidP="00EB1BB5">
      <w:pPr>
        <w:pStyle w:val="TEXTO"/>
      </w:pPr>
    </w:p>
    <w:p w14:paraId="5BF88DD6" w14:textId="77777777" w:rsidR="0090063C" w:rsidRPr="00C07762" w:rsidRDefault="0090063C" w:rsidP="00EB1BB5">
      <w:pPr>
        <w:pStyle w:val="TEXTO"/>
      </w:pPr>
    </w:p>
    <w:p w14:paraId="6D1FE14B" w14:textId="77777777" w:rsidR="0090063C" w:rsidRPr="00C07762" w:rsidRDefault="0090063C" w:rsidP="00EB1BB5">
      <w:pPr>
        <w:pStyle w:val="TEXTO"/>
      </w:pPr>
    </w:p>
    <w:p w14:paraId="0556F3AF" w14:textId="134C99A6" w:rsidR="0090063C" w:rsidRPr="000043EF" w:rsidRDefault="0090063C" w:rsidP="00EB1BB5">
      <w:pPr>
        <w:pStyle w:val="TEXTO"/>
      </w:pPr>
      <w:r w:rsidRPr="000043EF">
        <w:t>ANEXO VIII</w:t>
      </w:r>
    </w:p>
    <w:p w14:paraId="68EE7B29" w14:textId="6D1B5EC4" w:rsidR="0090063C" w:rsidRPr="000043EF" w:rsidRDefault="0090063C" w:rsidP="00EB1BB5">
      <w:pPr>
        <w:pStyle w:val="TEXTO"/>
      </w:pPr>
      <w:r w:rsidRPr="000043EF">
        <w:t>DECLARAÇÃO DE RESPONSABILIZAÇÃO CIVIL E ADMINISTRATIVA</w:t>
      </w:r>
    </w:p>
    <w:p w14:paraId="7DBC60DA" w14:textId="77777777" w:rsidR="0090063C" w:rsidRPr="00C07762" w:rsidRDefault="0090063C" w:rsidP="00EB1BB5">
      <w:pPr>
        <w:pStyle w:val="TEXTO"/>
      </w:pPr>
    </w:p>
    <w:p w14:paraId="2BAC12F2" w14:textId="77777777" w:rsidR="0090063C" w:rsidRPr="00C07762" w:rsidRDefault="0090063C" w:rsidP="00EB1BB5">
      <w:pPr>
        <w:pStyle w:val="TEXTO"/>
      </w:pPr>
      <w:r w:rsidRPr="00C07762">
        <w:t xml:space="preserve">Para a execução deste instrumento jurídico, as partes declaram conhecer a Lei Federal nº 12.846/2013, se comprometem a atuar de forma ética, íntegra, legal e transparente, e estão cientes de que não poderão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deste contrato, ou de outra forma a ele não relacionada. </w:t>
      </w:r>
    </w:p>
    <w:p w14:paraId="07548D0F" w14:textId="77777777" w:rsidR="0090063C" w:rsidRPr="00C07762" w:rsidRDefault="0090063C" w:rsidP="00EB1BB5">
      <w:pPr>
        <w:pStyle w:val="TEXTO"/>
      </w:pPr>
    </w:p>
    <w:p w14:paraId="7BEEB433" w14:textId="77777777" w:rsidR="0090063C" w:rsidRPr="00C07762" w:rsidRDefault="0090063C" w:rsidP="00EB1BB5">
      <w:pPr>
        <w:pStyle w:val="TEXTO"/>
      </w:pPr>
      <w:r w:rsidRPr="00C07762">
        <w:t xml:space="preserve">Parágrafo primeiro – A responsabilização da pessoa jurídica subsiste nas hipóteses de alteração contratual, transformação, incorporação, fusão ou cisão societária, ressalvados os atos lesivos ocorridos antes da data da fusão ou incorporação, quando a responsabilidade da sucessora será restrita à obrigação de pagamento de multa e reparação integral do dano causado, até o limite do patrimônio transferido. </w:t>
      </w:r>
    </w:p>
    <w:p w14:paraId="53A989C9" w14:textId="77777777" w:rsidR="0090063C" w:rsidRPr="00C07762" w:rsidRDefault="0090063C" w:rsidP="00EB1BB5">
      <w:pPr>
        <w:pStyle w:val="TEXTO"/>
      </w:pPr>
    </w:p>
    <w:p w14:paraId="420B14B9" w14:textId="0F83F062" w:rsidR="0090063C" w:rsidRPr="00C07762" w:rsidRDefault="0090063C" w:rsidP="00EB1BB5">
      <w:pPr>
        <w:pStyle w:val="TEXTO"/>
      </w:pPr>
      <w:r w:rsidRPr="00C07762">
        <w:t xml:space="preserve">Parágrafo segundo – As sociedades controladoras, controladas, coligadas ou, no âmbito do respectivo contrato, as consorciadas serão solidariamente responsáveis pela prática dos atos previstos nesta Lei, restringindo–se tal responsabilidade à obrigação de pagamento de multa e reparação integral do dano causado. </w:t>
      </w:r>
    </w:p>
    <w:p w14:paraId="70B63451" w14:textId="77777777" w:rsidR="0090063C" w:rsidRPr="00C07762" w:rsidRDefault="0090063C" w:rsidP="00EB1BB5">
      <w:pPr>
        <w:pStyle w:val="TEXTO"/>
      </w:pPr>
    </w:p>
    <w:p w14:paraId="5B46087C" w14:textId="77777777" w:rsidR="0090063C" w:rsidRPr="00C07762" w:rsidRDefault="0090063C" w:rsidP="00EB1BB5">
      <w:pPr>
        <w:pStyle w:val="TEXTO"/>
      </w:pPr>
      <w:r w:rsidRPr="00C07762">
        <w:t xml:space="preserve">Rio de Janeiro, _____ de _____________ de _____. </w:t>
      </w:r>
    </w:p>
    <w:p w14:paraId="1798D364" w14:textId="5CF26CD5" w:rsidR="0090063C" w:rsidRPr="00C07762" w:rsidRDefault="0090063C" w:rsidP="00EB1BB5">
      <w:pPr>
        <w:pStyle w:val="TEXTO"/>
      </w:pPr>
      <w:r w:rsidRPr="00C07762">
        <w:t xml:space="preserve">___________________________________________________ </w:t>
      </w:r>
    </w:p>
    <w:p w14:paraId="7827F93C" w14:textId="77777777" w:rsidR="0090063C" w:rsidRPr="00C07762" w:rsidRDefault="0090063C" w:rsidP="00EB1BB5">
      <w:pPr>
        <w:pStyle w:val="TEXTO"/>
      </w:pPr>
      <w:r w:rsidRPr="00C07762">
        <w:t xml:space="preserve">AGENTE PÚBLICO (Nome, cargo, matrícula e lotação) ___________________________________________________ </w:t>
      </w:r>
    </w:p>
    <w:p w14:paraId="1FFCB819" w14:textId="28C06679" w:rsidR="0090063C" w:rsidRPr="00C07762" w:rsidRDefault="0090063C" w:rsidP="00EB1BB5">
      <w:pPr>
        <w:pStyle w:val="TEXTO"/>
      </w:pPr>
      <w:r w:rsidRPr="00C07762">
        <w:t>REPRESENTANTE LEGAL DA EMPRESA (Nome, cargo e carimbo da empresa)</w:t>
      </w:r>
    </w:p>
    <w:p w14:paraId="41CCE3FD" w14:textId="77777777" w:rsidR="00EA3A4B" w:rsidRPr="00C07762" w:rsidRDefault="00EA3A4B" w:rsidP="00EB1BB5">
      <w:pPr>
        <w:pStyle w:val="TEXTO"/>
      </w:pPr>
    </w:p>
    <w:p w14:paraId="516EB8FF" w14:textId="77777777" w:rsidR="00EA3A4B" w:rsidRPr="00C07762" w:rsidRDefault="00EA3A4B" w:rsidP="00EB1BB5">
      <w:pPr>
        <w:pStyle w:val="TEXTO"/>
      </w:pPr>
    </w:p>
    <w:p w14:paraId="0D5CEED0" w14:textId="1C4E32A4" w:rsidR="00EA3A4B" w:rsidRPr="000043EF" w:rsidRDefault="00EA3A4B" w:rsidP="00EB1BB5">
      <w:pPr>
        <w:pStyle w:val="TEXTO"/>
      </w:pPr>
      <w:r w:rsidRPr="000043EF">
        <w:t xml:space="preserve">ANEXO </w:t>
      </w:r>
      <w:r w:rsidR="00CB5834" w:rsidRPr="000043EF">
        <w:t>IX</w:t>
      </w:r>
    </w:p>
    <w:p w14:paraId="2BAAD0F1" w14:textId="77777777" w:rsidR="00EA3A4B" w:rsidRPr="000043EF" w:rsidRDefault="00EA3A4B" w:rsidP="00EB1BB5">
      <w:pPr>
        <w:pStyle w:val="TEXTO"/>
      </w:pPr>
      <w:r w:rsidRPr="000043EF">
        <w:t xml:space="preserve"> DECLARAÇÃO DE INEXISTÊNCIA DE NEPOTISMO </w:t>
      </w:r>
    </w:p>
    <w:p w14:paraId="510F891C" w14:textId="77777777" w:rsidR="00EA3A4B" w:rsidRPr="00C07762" w:rsidRDefault="00EA3A4B" w:rsidP="00EB1BB5">
      <w:pPr>
        <w:pStyle w:val="TEXTO"/>
      </w:pPr>
    </w:p>
    <w:p w14:paraId="5CAFC10D" w14:textId="1268DDCA" w:rsidR="002A29B7" w:rsidRPr="00C07762" w:rsidRDefault="00EA3A4B" w:rsidP="00EB1BB5">
      <w:pPr>
        <w:pStyle w:val="TEXTO"/>
      </w:pPr>
      <w:r w:rsidRPr="00C07762">
        <w:t>Para a execução deste instrumento jurídico, a C</w:t>
      </w:r>
      <w:r w:rsidR="002A29B7" w:rsidRPr="00C07762">
        <w:t>ONCESSIONÁRIA</w:t>
      </w:r>
      <w:r w:rsidRPr="00C07762">
        <w:t xml:space="preserve">,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14:paraId="2C901995" w14:textId="77777777" w:rsidR="002A29B7" w:rsidRPr="00C07762" w:rsidRDefault="00EA3A4B" w:rsidP="00EB1BB5">
      <w:pPr>
        <w:pStyle w:val="TEXTO"/>
      </w:pPr>
      <w:r w:rsidRPr="00C07762">
        <w:t xml:space="preserve">Rio de Janeiro, _____ de _____________ de _____. ___________________________________________________ </w:t>
      </w:r>
    </w:p>
    <w:p w14:paraId="08D20AFA" w14:textId="5D8E062F" w:rsidR="00EA3A4B" w:rsidRPr="00C07762" w:rsidRDefault="00EA3A4B" w:rsidP="00EB1BB5">
      <w:pPr>
        <w:pStyle w:val="TEXTO"/>
      </w:pPr>
      <w:r w:rsidRPr="00C07762">
        <w:t>CONTRATADA REPRESENTANTE LEGAL DA EMPRESA (Nome, cargo e carimbo da empresa)</w:t>
      </w:r>
    </w:p>
    <w:p w14:paraId="537F03F7" w14:textId="77777777" w:rsidR="0080114D" w:rsidRPr="00C07762" w:rsidRDefault="0080114D" w:rsidP="00EB1BB5">
      <w:pPr>
        <w:pStyle w:val="TEXTO"/>
      </w:pPr>
    </w:p>
    <w:p w14:paraId="2C34B832" w14:textId="5C749CD7" w:rsidR="0080114D" w:rsidRPr="000043EF" w:rsidRDefault="0080114D" w:rsidP="00EB1BB5">
      <w:pPr>
        <w:pStyle w:val="TEXTO"/>
      </w:pPr>
      <w:r w:rsidRPr="000043EF">
        <w:t>ANEXO X</w:t>
      </w:r>
    </w:p>
    <w:p w14:paraId="5FD18721" w14:textId="636D455D" w:rsidR="0080114D" w:rsidRPr="000043EF" w:rsidRDefault="0080114D" w:rsidP="00EB1BB5">
      <w:pPr>
        <w:pStyle w:val="TEXTO"/>
      </w:pPr>
      <w:r w:rsidRPr="000043EF">
        <w:t>DECLARAÇÃO REF. ARTIGO 2º, PARÁGRAFO ÚNICO, DO DECRETO RIO Nº</w:t>
      </w:r>
      <w:r w:rsidR="00271045" w:rsidRPr="000043EF">
        <w:t xml:space="preserve"> </w:t>
      </w:r>
      <w:r w:rsidRPr="000043EF">
        <w:t>19.381/2001 E ART. 9º, § 1º, DA LEI FEDERAL Nº 14.133/2021</w:t>
      </w:r>
    </w:p>
    <w:p w14:paraId="0439DFF9" w14:textId="77777777" w:rsidR="0080114D" w:rsidRPr="00C07762" w:rsidRDefault="0080114D" w:rsidP="00EB1BB5">
      <w:pPr>
        <w:pStyle w:val="TEXTO"/>
      </w:pPr>
      <w:r w:rsidRPr="00C07762">
        <w:t>(em papel timbrado da empresa)</w:t>
      </w:r>
    </w:p>
    <w:p w14:paraId="7DA6A3DE" w14:textId="77777777" w:rsidR="0079453A" w:rsidRPr="00C07762" w:rsidRDefault="0079453A" w:rsidP="00EB1BB5">
      <w:pPr>
        <w:pStyle w:val="TEXTO"/>
      </w:pPr>
    </w:p>
    <w:p w14:paraId="3B5204E9" w14:textId="0E9823EB" w:rsidR="0080114D" w:rsidRPr="00C07762" w:rsidRDefault="0080114D" w:rsidP="00EB1BB5">
      <w:pPr>
        <w:pStyle w:val="TEXTO"/>
      </w:pPr>
      <w:r w:rsidRPr="00C07762">
        <w:t>[denominação/razão social da sociedade empresarial]</w:t>
      </w:r>
    </w:p>
    <w:p w14:paraId="549333FD" w14:textId="77777777" w:rsidR="0080114D" w:rsidRPr="00C07762" w:rsidRDefault="0080114D" w:rsidP="00EB1BB5">
      <w:pPr>
        <w:pStyle w:val="TEXTO"/>
      </w:pPr>
      <w:r w:rsidRPr="00C07762">
        <w:t>Cadastro Nacional de Pessoas Jurídicas – CNPJ n°____________.</w:t>
      </w:r>
    </w:p>
    <w:p w14:paraId="2E3E467B" w14:textId="77777777" w:rsidR="0080114D" w:rsidRPr="00C07762" w:rsidRDefault="0080114D" w:rsidP="00EB1BB5">
      <w:pPr>
        <w:pStyle w:val="TEXTO"/>
      </w:pPr>
      <w:r w:rsidRPr="00C07762">
        <w:t>[endereço da sociedade empresarial]</w:t>
      </w:r>
    </w:p>
    <w:p w14:paraId="227B0061" w14:textId="77777777" w:rsidR="0079453A" w:rsidRPr="00C07762" w:rsidRDefault="0079453A" w:rsidP="00EB1BB5">
      <w:pPr>
        <w:pStyle w:val="TEXTO"/>
      </w:pPr>
    </w:p>
    <w:p w14:paraId="2F72A16B" w14:textId="4A5697A5" w:rsidR="0080114D" w:rsidRPr="00C07762" w:rsidRDefault="0080114D" w:rsidP="00EB1BB5">
      <w:pPr>
        <w:pStyle w:val="TEXTO"/>
      </w:pPr>
      <w:r w:rsidRPr="00C07762">
        <w:t>DECLARAMOS, sob as penalidades cabíveis, que não participam dos nossos quadros</w:t>
      </w:r>
      <w:r w:rsidR="0079453A" w:rsidRPr="00C07762">
        <w:t xml:space="preserve"> </w:t>
      </w:r>
      <w:r w:rsidRPr="00C07762">
        <w:t>funcionais profissional que tenha ocupado cargo integrante dos 1º e 2º escalões da</w:t>
      </w:r>
      <w:r w:rsidR="0079453A" w:rsidRPr="00C07762">
        <w:t xml:space="preserve"> </w:t>
      </w:r>
      <w:r w:rsidRPr="00C07762">
        <w:t>Administração Direta ou Indireta do Município, nos últimos 12 (doze) meses, nos termos</w:t>
      </w:r>
      <w:r w:rsidR="0079453A" w:rsidRPr="00C07762">
        <w:t xml:space="preserve"> </w:t>
      </w:r>
      <w:r w:rsidRPr="00C07762">
        <w:t>do parágrafo único do artigo 2º do Decreto Rio nº 19.381/01.</w:t>
      </w:r>
    </w:p>
    <w:p w14:paraId="493A4D54" w14:textId="02B5EA53" w:rsidR="0080114D" w:rsidRPr="00C07762" w:rsidRDefault="0080114D" w:rsidP="00EB1BB5">
      <w:pPr>
        <w:pStyle w:val="TEXTO"/>
      </w:pPr>
      <w:r w:rsidRPr="00C07762">
        <w:t>DECLARAMOS, de igual turno, sob as penalidades cabíveis, que não dispomos em nosso</w:t>
      </w:r>
      <w:r w:rsidR="0079453A" w:rsidRPr="00C07762">
        <w:t xml:space="preserve"> </w:t>
      </w:r>
      <w:r w:rsidRPr="00C07762">
        <w:t>quadro societário de nenhum familiar de agente público vinculado direta ou indiretamente</w:t>
      </w:r>
      <w:r w:rsidR="0079453A" w:rsidRPr="00C07762">
        <w:t xml:space="preserve"> </w:t>
      </w:r>
      <w:r w:rsidRPr="00C07762">
        <w:t>a unidades administrativas na linha hierárquica daquela encarregada da contratação,</w:t>
      </w:r>
      <w:r w:rsidR="0079453A" w:rsidRPr="00C07762">
        <w:t xml:space="preserve"> </w:t>
      </w:r>
      <w:r w:rsidRPr="00C07762">
        <w:t>independentemente da modalidade adotada, nos termos do art. 7º do Decreto Rio nº</w:t>
      </w:r>
      <w:r w:rsidR="0079453A" w:rsidRPr="00C07762">
        <w:t xml:space="preserve"> </w:t>
      </w:r>
      <w:r w:rsidRPr="00C07762">
        <w:t>49.414/2021.</w:t>
      </w:r>
    </w:p>
    <w:p w14:paraId="33AD7C0D" w14:textId="77777777" w:rsidR="0079453A" w:rsidRPr="00C07762" w:rsidRDefault="0079453A" w:rsidP="00EB1BB5">
      <w:pPr>
        <w:pStyle w:val="TEXTO"/>
      </w:pPr>
    </w:p>
    <w:p w14:paraId="40B69F1D" w14:textId="4618A10B" w:rsidR="0080114D" w:rsidRPr="00C07762" w:rsidRDefault="0080114D" w:rsidP="00EB1BB5">
      <w:pPr>
        <w:pStyle w:val="TEXTO"/>
      </w:pPr>
      <w:r w:rsidRPr="00C07762">
        <w:t>DECLARAMOS, ainda, que não participam de nossos quadros funcionais agente público</w:t>
      </w:r>
      <w:r w:rsidR="0049091E" w:rsidRPr="00C07762">
        <w:t xml:space="preserve"> </w:t>
      </w:r>
      <w:r w:rsidRPr="00C07762">
        <w:t>de órgão ou entidade licitante ou contratante, observadas as situações que possam</w:t>
      </w:r>
      <w:r w:rsidR="0049091E" w:rsidRPr="00C07762">
        <w:t xml:space="preserve"> </w:t>
      </w:r>
      <w:r w:rsidRPr="00C07762">
        <w:t>configurar conflito de interesses no exercício ou após o exercício do cargo ou emprego,</w:t>
      </w:r>
      <w:r w:rsidR="0049091E" w:rsidRPr="00C07762">
        <w:t xml:space="preserve"> </w:t>
      </w:r>
      <w:r w:rsidRPr="00C07762">
        <w:t>nos termos da legislação que disciplina a matéria.</w:t>
      </w:r>
    </w:p>
    <w:p w14:paraId="3DE7BD8D" w14:textId="77777777" w:rsidR="0080114D" w:rsidRPr="00C07762" w:rsidRDefault="0080114D" w:rsidP="00EB1BB5">
      <w:pPr>
        <w:pStyle w:val="TEXTO"/>
      </w:pPr>
    </w:p>
    <w:p w14:paraId="36E38E6A" w14:textId="77777777" w:rsidR="0080114D" w:rsidRPr="00C07762" w:rsidRDefault="0080114D" w:rsidP="00EB1BB5">
      <w:pPr>
        <w:pStyle w:val="TEXTO"/>
      </w:pPr>
    </w:p>
    <w:p w14:paraId="390302F0" w14:textId="7E5FA901" w:rsidR="0080114D" w:rsidRPr="00C07762" w:rsidRDefault="0080114D" w:rsidP="00EB1BB5">
      <w:pPr>
        <w:pStyle w:val="TEXTO"/>
      </w:pPr>
      <w:r w:rsidRPr="00C07762">
        <w:t>Rio de Janeiro, _____ de ___________________de _______.</w:t>
      </w:r>
    </w:p>
    <w:p w14:paraId="43947E24" w14:textId="77777777" w:rsidR="0080114D" w:rsidRPr="00C07762" w:rsidRDefault="0080114D" w:rsidP="00EB1BB5">
      <w:pPr>
        <w:pStyle w:val="TEXTO"/>
      </w:pPr>
      <w:r w:rsidRPr="00C07762">
        <w:t>______________________________________________________</w:t>
      </w:r>
    </w:p>
    <w:p w14:paraId="32B7F376" w14:textId="77777777" w:rsidR="0080114D" w:rsidRPr="00C07762" w:rsidRDefault="0080114D" w:rsidP="00EB1BB5">
      <w:pPr>
        <w:pStyle w:val="TEXTO"/>
      </w:pPr>
      <w:r w:rsidRPr="00C07762">
        <w:t>CONTRATADA</w:t>
      </w:r>
    </w:p>
    <w:p w14:paraId="5603BB2D" w14:textId="77777777" w:rsidR="0080114D" w:rsidRPr="00C07762" w:rsidRDefault="0080114D" w:rsidP="00EB1BB5">
      <w:pPr>
        <w:pStyle w:val="TEXTO"/>
      </w:pPr>
      <w:r w:rsidRPr="00C07762">
        <w:t>REPRESENTANTE LEGAL DA EMPRESA</w:t>
      </w:r>
    </w:p>
    <w:p w14:paraId="72DEE3A4" w14:textId="683087DC" w:rsidR="0080114D" w:rsidRPr="00C07762" w:rsidRDefault="0080114D" w:rsidP="00EB1BB5">
      <w:pPr>
        <w:pStyle w:val="TEXTO"/>
      </w:pPr>
      <w:r w:rsidRPr="00C07762">
        <w:t>(Nome, cargo e carimbo da empresa)</w:t>
      </w:r>
    </w:p>
    <w:p w14:paraId="6BD222AE" w14:textId="77777777" w:rsidR="0049091E" w:rsidRPr="00C07762" w:rsidRDefault="0049091E" w:rsidP="00EB1BB5">
      <w:pPr>
        <w:pStyle w:val="TEXTO"/>
      </w:pPr>
    </w:p>
    <w:p w14:paraId="6E2EAD91" w14:textId="77777777" w:rsidR="0049091E" w:rsidRPr="00C07762" w:rsidRDefault="0049091E" w:rsidP="00EB1BB5">
      <w:pPr>
        <w:pStyle w:val="TEXTO"/>
      </w:pPr>
    </w:p>
    <w:p w14:paraId="6745D0D9" w14:textId="77777777" w:rsidR="00054C17" w:rsidRPr="000043EF" w:rsidRDefault="00054C17" w:rsidP="00EB1BB5">
      <w:pPr>
        <w:pStyle w:val="TEXTO"/>
      </w:pPr>
      <w:r w:rsidRPr="000043EF">
        <w:t>ANEXO XI</w:t>
      </w:r>
    </w:p>
    <w:p w14:paraId="0A689D76" w14:textId="77777777" w:rsidR="00054C17" w:rsidRPr="000043EF" w:rsidRDefault="00054C17" w:rsidP="00EB1BB5">
      <w:pPr>
        <w:pStyle w:val="TEXTO"/>
      </w:pPr>
      <w:r w:rsidRPr="000043EF">
        <w:t xml:space="preserve"> MODELO DE DECLARAÇÃO DE VISITA </w:t>
      </w:r>
    </w:p>
    <w:p w14:paraId="016E6FA6" w14:textId="77777777" w:rsidR="00054C17" w:rsidRPr="00271045" w:rsidRDefault="00054C17" w:rsidP="00EB1BB5">
      <w:pPr>
        <w:pStyle w:val="TEXTO"/>
      </w:pPr>
    </w:p>
    <w:p w14:paraId="0120BCCE" w14:textId="77777777" w:rsidR="00054C17" w:rsidRPr="00C07762" w:rsidRDefault="00054C17" w:rsidP="00EB1BB5">
      <w:pPr>
        <w:pStyle w:val="TEXTO"/>
      </w:pPr>
      <w:r w:rsidRPr="00C07762">
        <w:t>(em papel timbrado da empresa)</w:t>
      </w:r>
    </w:p>
    <w:p w14:paraId="40AFB27C" w14:textId="77777777" w:rsidR="00054C17" w:rsidRPr="00C07762" w:rsidRDefault="00054C17" w:rsidP="00EB1BB5">
      <w:pPr>
        <w:pStyle w:val="TEXTO"/>
      </w:pPr>
      <w:r w:rsidRPr="00C07762">
        <w:t xml:space="preserve"> [denominação/razão social da sociedade empresarial] </w:t>
      </w:r>
    </w:p>
    <w:p w14:paraId="557785E9" w14:textId="77777777" w:rsidR="00054C17" w:rsidRPr="00C07762" w:rsidRDefault="00054C17" w:rsidP="00EB1BB5">
      <w:pPr>
        <w:pStyle w:val="TEXTO"/>
      </w:pPr>
    </w:p>
    <w:p w14:paraId="295CFC65" w14:textId="77777777" w:rsidR="00054C17" w:rsidRPr="00C07762" w:rsidRDefault="00054C17" w:rsidP="00EB1BB5">
      <w:pPr>
        <w:pStyle w:val="TEXTO"/>
      </w:pPr>
      <w:r w:rsidRPr="00C07762">
        <w:t xml:space="preserve">Cadastro Nacional de Pessoas Jurídicas – CNPJ n° _________. [endereço da sociedade empresarial] </w:t>
      </w:r>
    </w:p>
    <w:p w14:paraId="3FC47AF3" w14:textId="77777777" w:rsidR="00054C17" w:rsidRPr="00C07762" w:rsidRDefault="00054C17" w:rsidP="00EB1BB5">
      <w:pPr>
        <w:pStyle w:val="TEXTO"/>
      </w:pPr>
    </w:p>
    <w:p w14:paraId="70B85654" w14:textId="77777777" w:rsidR="00054C17" w:rsidRPr="00C07762" w:rsidRDefault="00054C17" w:rsidP="00EB1BB5">
      <w:pPr>
        <w:pStyle w:val="TEXTO"/>
      </w:pPr>
      <w:r w:rsidRPr="00C07762">
        <w:t xml:space="preserve">Em atendimento à previsão legal contida no art. 67, VI da Lei Federal nº 14.133/2021, _______________________________ [nome completo do representante legal da empresa], DECLARO que o(a) Sr(a). ________ ________________________________ [nome completo do profissional indicado da empresa], profissional indicado por essa empresa, realizou visita para fins de vistoria técnica ao ________________________________ [local ou equipamento visitado], acompanhado do respectivo responsável, tendo tomado ciência de todas as condições locais para o cumprimento das obrigações inerentes ao objeto da licitação na modalidade ________, n° ___/____, as quais serão consideradas quando da elaboração da proposta que vier a ser apresentada. </w:t>
      </w:r>
    </w:p>
    <w:p w14:paraId="7EB58DD5" w14:textId="77777777" w:rsidR="00054C17" w:rsidRPr="00C07762" w:rsidRDefault="00054C17" w:rsidP="00EB1BB5">
      <w:pPr>
        <w:pStyle w:val="TEXTO"/>
      </w:pPr>
    </w:p>
    <w:p w14:paraId="5E9C32A2" w14:textId="77777777" w:rsidR="00054C17" w:rsidRPr="00C07762" w:rsidRDefault="00054C17" w:rsidP="00EB1BB5">
      <w:pPr>
        <w:pStyle w:val="TEXTO"/>
      </w:pPr>
      <w:r w:rsidRPr="00C07762">
        <w:t>Rio de Janeiro, _____ de _____________ de _____. ___________________________________________________</w:t>
      </w:r>
    </w:p>
    <w:p w14:paraId="62D44FC1" w14:textId="77777777" w:rsidR="00054C17" w:rsidRPr="00C07762" w:rsidRDefault="00054C17" w:rsidP="00EB1BB5">
      <w:pPr>
        <w:pStyle w:val="TEXTO"/>
      </w:pPr>
      <w:r w:rsidRPr="00C07762">
        <w:t xml:space="preserve"> Agente Público (Nome, cargo, matrícula e lotação) ___________________________________________________ </w:t>
      </w:r>
    </w:p>
    <w:p w14:paraId="7783B913" w14:textId="77777777" w:rsidR="00054C17" w:rsidRPr="00C07762" w:rsidRDefault="00054C17" w:rsidP="00EB1BB5">
      <w:pPr>
        <w:pStyle w:val="TEXTO"/>
      </w:pPr>
      <w:r w:rsidRPr="00C07762">
        <w:t>Profissional indicado pela Empresa (Nome, cargo e carimbo da empresa) ___________________________________________________</w:t>
      </w:r>
    </w:p>
    <w:p w14:paraId="25D31E02" w14:textId="06048C36" w:rsidR="0049091E" w:rsidRPr="00C07762" w:rsidRDefault="00054C17" w:rsidP="00EB1BB5">
      <w:pPr>
        <w:pStyle w:val="TEXTO"/>
      </w:pPr>
      <w:r w:rsidRPr="00C07762">
        <w:t xml:space="preserve"> Representante Legal da Empresa (Nome, cargo e carimbo da empresa)</w:t>
      </w:r>
    </w:p>
    <w:sectPr w:rsidR="0049091E" w:rsidRPr="00C07762" w:rsidSect="00327A61">
      <w:footerReference w:type="default" r:id="rId10"/>
      <w:pgSz w:w="11906" w:h="16838"/>
      <w:pgMar w:top="1417" w:right="1558" w:bottom="1135"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B082D" w14:textId="77777777" w:rsidR="008669F3" w:rsidRDefault="008669F3" w:rsidP="001978E3">
      <w:pPr>
        <w:spacing w:after="0" w:line="240" w:lineRule="auto"/>
      </w:pPr>
      <w:r>
        <w:separator/>
      </w:r>
    </w:p>
  </w:endnote>
  <w:endnote w:type="continuationSeparator" w:id="0">
    <w:p w14:paraId="161EC688" w14:textId="77777777" w:rsidR="008669F3" w:rsidRDefault="008669F3" w:rsidP="001978E3">
      <w:pPr>
        <w:spacing w:after="0" w:line="240" w:lineRule="auto"/>
      </w:pPr>
      <w:r>
        <w:continuationSeparator/>
      </w:r>
    </w:p>
  </w:endnote>
  <w:endnote w:type="continuationNotice" w:id="1">
    <w:p w14:paraId="30EF795A" w14:textId="77777777" w:rsidR="008669F3" w:rsidRDefault="008669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063586"/>
      <w:docPartObj>
        <w:docPartGallery w:val="Page Numbers (Bottom of Page)"/>
        <w:docPartUnique/>
      </w:docPartObj>
    </w:sdtPr>
    <w:sdtEndPr/>
    <w:sdtContent>
      <w:p w14:paraId="299A3844" w14:textId="18A003A4" w:rsidR="00104875" w:rsidRDefault="00104875">
        <w:pPr>
          <w:pStyle w:val="Rodap"/>
          <w:jc w:val="right"/>
        </w:pPr>
        <w:r>
          <w:fldChar w:fldCharType="begin"/>
        </w:r>
        <w:r>
          <w:instrText>PAGE   \* MERGEFORMAT</w:instrText>
        </w:r>
        <w:r>
          <w:fldChar w:fldCharType="separate"/>
        </w:r>
        <w:r w:rsidR="00F51D7F">
          <w:rPr>
            <w:noProof/>
          </w:rPr>
          <w:t>1</w:t>
        </w:r>
        <w:r>
          <w:fldChar w:fldCharType="end"/>
        </w:r>
      </w:p>
    </w:sdtContent>
  </w:sdt>
  <w:p w14:paraId="7DD127A8" w14:textId="77777777" w:rsidR="00104875" w:rsidRDefault="00104875">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3528C" w14:textId="77777777" w:rsidR="008669F3" w:rsidRDefault="008669F3" w:rsidP="001978E3">
      <w:pPr>
        <w:spacing w:after="0" w:line="240" w:lineRule="auto"/>
      </w:pPr>
      <w:r>
        <w:separator/>
      </w:r>
    </w:p>
  </w:footnote>
  <w:footnote w:type="continuationSeparator" w:id="0">
    <w:p w14:paraId="5FC69AD9" w14:textId="77777777" w:rsidR="008669F3" w:rsidRDefault="008669F3" w:rsidP="001978E3">
      <w:pPr>
        <w:spacing w:after="0" w:line="240" w:lineRule="auto"/>
      </w:pPr>
      <w:r>
        <w:continuationSeparator/>
      </w:r>
    </w:p>
  </w:footnote>
  <w:footnote w:type="continuationNotice" w:id="1">
    <w:p w14:paraId="709B181E" w14:textId="77777777" w:rsidR="008669F3" w:rsidRDefault="008669F3">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B922A6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31089"/>
    <w:multiLevelType w:val="multilevel"/>
    <w:tmpl w:val="3564CC5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8C6EC6"/>
    <w:multiLevelType w:val="multilevel"/>
    <w:tmpl w:val="02748154"/>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3" w15:restartNumberingAfterBreak="0">
    <w:nsid w:val="0BCF27BD"/>
    <w:multiLevelType w:val="hybridMultilevel"/>
    <w:tmpl w:val="92B48CD6"/>
    <w:lvl w:ilvl="0" w:tplc="8FDC5BB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6412CD"/>
    <w:multiLevelType w:val="multilevel"/>
    <w:tmpl w:val="EFEE3B1A"/>
    <w:lvl w:ilvl="0">
      <w:start w:val="1"/>
      <w:numFmt w:val="upperRoman"/>
      <w:lvlText w:val="%1"/>
      <w:lvlJc w:val="left"/>
      <w:pPr>
        <w:tabs>
          <w:tab w:val="num" w:pos="0"/>
        </w:tabs>
        <w:ind w:left="221" w:hanging="190"/>
      </w:pPr>
      <w:rPr>
        <w:rFonts w:ascii="Times New Roman" w:eastAsia="Arial" w:hAnsi="Times New Roman" w:cs="Times New Roman"/>
        <w:b/>
        <w:w w:val="99"/>
        <w:sz w:val="22"/>
        <w:szCs w:val="22"/>
        <w:lang w:val="pt-PT" w:eastAsia="en-US" w:bidi="ar-SA"/>
      </w:rPr>
    </w:lvl>
    <w:lvl w:ilvl="1">
      <w:numFmt w:val="bullet"/>
      <w:lvlText w:val=""/>
      <w:lvlJc w:val="left"/>
      <w:pPr>
        <w:tabs>
          <w:tab w:val="num" w:pos="0"/>
        </w:tabs>
        <w:ind w:left="1174" w:hanging="190"/>
      </w:pPr>
      <w:rPr>
        <w:rFonts w:ascii="Symbol" w:hAnsi="Symbol" w:cs="Symbol" w:hint="default"/>
      </w:rPr>
    </w:lvl>
    <w:lvl w:ilvl="2">
      <w:numFmt w:val="bullet"/>
      <w:lvlText w:val=""/>
      <w:lvlJc w:val="left"/>
      <w:pPr>
        <w:tabs>
          <w:tab w:val="num" w:pos="0"/>
        </w:tabs>
        <w:ind w:left="2128" w:hanging="190"/>
      </w:pPr>
      <w:rPr>
        <w:rFonts w:ascii="Symbol" w:hAnsi="Symbol" w:cs="Symbol" w:hint="default"/>
      </w:rPr>
    </w:lvl>
    <w:lvl w:ilvl="3">
      <w:numFmt w:val="bullet"/>
      <w:lvlText w:val=""/>
      <w:lvlJc w:val="left"/>
      <w:pPr>
        <w:tabs>
          <w:tab w:val="num" w:pos="0"/>
        </w:tabs>
        <w:ind w:left="3082" w:hanging="190"/>
      </w:pPr>
      <w:rPr>
        <w:rFonts w:ascii="Symbol" w:hAnsi="Symbol" w:cs="Symbol" w:hint="default"/>
      </w:rPr>
    </w:lvl>
    <w:lvl w:ilvl="4">
      <w:numFmt w:val="bullet"/>
      <w:lvlText w:val=""/>
      <w:lvlJc w:val="left"/>
      <w:pPr>
        <w:tabs>
          <w:tab w:val="num" w:pos="0"/>
        </w:tabs>
        <w:ind w:left="4036" w:hanging="190"/>
      </w:pPr>
      <w:rPr>
        <w:rFonts w:ascii="Symbol" w:hAnsi="Symbol" w:cs="Symbol" w:hint="default"/>
      </w:rPr>
    </w:lvl>
    <w:lvl w:ilvl="5">
      <w:numFmt w:val="bullet"/>
      <w:lvlText w:val=""/>
      <w:lvlJc w:val="left"/>
      <w:pPr>
        <w:tabs>
          <w:tab w:val="num" w:pos="0"/>
        </w:tabs>
        <w:ind w:left="4990" w:hanging="190"/>
      </w:pPr>
      <w:rPr>
        <w:rFonts w:ascii="Symbol" w:hAnsi="Symbol" w:cs="Symbol" w:hint="default"/>
      </w:rPr>
    </w:lvl>
    <w:lvl w:ilvl="6">
      <w:numFmt w:val="bullet"/>
      <w:lvlText w:val=""/>
      <w:lvlJc w:val="left"/>
      <w:pPr>
        <w:tabs>
          <w:tab w:val="num" w:pos="0"/>
        </w:tabs>
        <w:ind w:left="5944" w:hanging="190"/>
      </w:pPr>
      <w:rPr>
        <w:rFonts w:ascii="Symbol" w:hAnsi="Symbol" w:cs="Symbol" w:hint="default"/>
      </w:rPr>
    </w:lvl>
    <w:lvl w:ilvl="7">
      <w:numFmt w:val="bullet"/>
      <w:lvlText w:val=""/>
      <w:lvlJc w:val="left"/>
      <w:pPr>
        <w:tabs>
          <w:tab w:val="num" w:pos="0"/>
        </w:tabs>
        <w:ind w:left="6898" w:hanging="190"/>
      </w:pPr>
      <w:rPr>
        <w:rFonts w:ascii="Symbol" w:hAnsi="Symbol" w:cs="Symbol" w:hint="default"/>
      </w:rPr>
    </w:lvl>
    <w:lvl w:ilvl="8">
      <w:numFmt w:val="bullet"/>
      <w:lvlText w:val=""/>
      <w:lvlJc w:val="left"/>
      <w:pPr>
        <w:tabs>
          <w:tab w:val="num" w:pos="0"/>
        </w:tabs>
        <w:ind w:left="7852" w:hanging="190"/>
      </w:pPr>
      <w:rPr>
        <w:rFonts w:ascii="Symbol" w:hAnsi="Symbol" w:cs="Symbol" w:hint="default"/>
      </w:rPr>
    </w:lvl>
  </w:abstractNum>
  <w:abstractNum w:abstractNumId="5" w15:restartNumberingAfterBreak="0">
    <w:nsid w:val="0DBD40E3"/>
    <w:multiLevelType w:val="hybridMultilevel"/>
    <w:tmpl w:val="CEDED6C4"/>
    <w:lvl w:ilvl="0" w:tplc="C3807DFA">
      <w:start w:val="1"/>
      <w:numFmt w:val="lowerLetter"/>
      <w:lvlText w:val="%1)"/>
      <w:lvlJc w:val="left"/>
      <w:pPr>
        <w:ind w:left="221" w:hanging="288"/>
      </w:pPr>
      <w:rPr>
        <w:rFonts w:ascii="Times New Roman" w:eastAsia="Arial" w:hAnsi="Times New Roman" w:cs="Times New Roman" w:hint="default"/>
        <w:b/>
        <w:spacing w:val="0"/>
        <w:w w:val="99"/>
        <w:sz w:val="24"/>
        <w:szCs w:val="24"/>
        <w:lang w:val="pt-PT" w:eastAsia="en-US" w:bidi="ar-SA"/>
      </w:rPr>
    </w:lvl>
    <w:lvl w:ilvl="1" w:tplc="BEFC6E5E">
      <w:numFmt w:val="bullet"/>
      <w:lvlText w:val="•"/>
      <w:lvlJc w:val="left"/>
      <w:pPr>
        <w:ind w:left="1174" w:hanging="288"/>
      </w:pPr>
      <w:rPr>
        <w:rFonts w:hint="default"/>
        <w:lang w:val="pt-PT" w:eastAsia="en-US" w:bidi="ar-SA"/>
      </w:rPr>
    </w:lvl>
    <w:lvl w:ilvl="2" w:tplc="AFFAA6A0">
      <w:numFmt w:val="bullet"/>
      <w:lvlText w:val="•"/>
      <w:lvlJc w:val="left"/>
      <w:pPr>
        <w:ind w:left="2128" w:hanging="288"/>
      </w:pPr>
      <w:rPr>
        <w:rFonts w:hint="default"/>
        <w:lang w:val="pt-PT" w:eastAsia="en-US" w:bidi="ar-SA"/>
      </w:rPr>
    </w:lvl>
    <w:lvl w:ilvl="3" w:tplc="E3BC313A">
      <w:numFmt w:val="bullet"/>
      <w:lvlText w:val="•"/>
      <w:lvlJc w:val="left"/>
      <w:pPr>
        <w:ind w:left="3082" w:hanging="288"/>
      </w:pPr>
      <w:rPr>
        <w:rFonts w:hint="default"/>
        <w:lang w:val="pt-PT" w:eastAsia="en-US" w:bidi="ar-SA"/>
      </w:rPr>
    </w:lvl>
    <w:lvl w:ilvl="4" w:tplc="0CC662E6">
      <w:numFmt w:val="bullet"/>
      <w:lvlText w:val="•"/>
      <w:lvlJc w:val="left"/>
      <w:pPr>
        <w:ind w:left="4036" w:hanging="288"/>
      </w:pPr>
      <w:rPr>
        <w:rFonts w:hint="default"/>
        <w:lang w:val="pt-PT" w:eastAsia="en-US" w:bidi="ar-SA"/>
      </w:rPr>
    </w:lvl>
    <w:lvl w:ilvl="5" w:tplc="A920B910">
      <w:numFmt w:val="bullet"/>
      <w:lvlText w:val="•"/>
      <w:lvlJc w:val="left"/>
      <w:pPr>
        <w:ind w:left="4990" w:hanging="288"/>
      </w:pPr>
      <w:rPr>
        <w:rFonts w:hint="default"/>
        <w:lang w:val="pt-PT" w:eastAsia="en-US" w:bidi="ar-SA"/>
      </w:rPr>
    </w:lvl>
    <w:lvl w:ilvl="6" w:tplc="1D18A542">
      <w:numFmt w:val="bullet"/>
      <w:lvlText w:val="•"/>
      <w:lvlJc w:val="left"/>
      <w:pPr>
        <w:ind w:left="5944" w:hanging="288"/>
      </w:pPr>
      <w:rPr>
        <w:rFonts w:hint="default"/>
        <w:lang w:val="pt-PT" w:eastAsia="en-US" w:bidi="ar-SA"/>
      </w:rPr>
    </w:lvl>
    <w:lvl w:ilvl="7" w:tplc="66680946">
      <w:numFmt w:val="bullet"/>
      <w:lvlText w:val="•"/>
      <w:lvlJc w:val="left"/>
      <w:pPr>
        <w:ind w:left="6898" w:hanging="288"/>
      </w:pPr>
      <w:rPr>
        <w:rFonts w:hint="default"/>
        <w:lang w:val="pt-PT" w:eastAsia="en-US" w:bidi="ar-SA"/>
      </w:rPr>
    </w:lvl>
    <w:lvl w:ilvl="8" w:tplc="3E746D0C">
      <w:numFmt w:val="bullet"/>
      <w:lvlText w:val="•"/>
      <w:lvlJc w:val="left"/>
      <w:pPr>
        <w:ind w:left="7852" w:hanging="288"/>
      </w:pPr>
      <w:rPr>
        <w:rFonts w:hint="default"/>
        <w:lang w:val="pt-PT" w:eastAsia="en-US" w:bidi="ar-SA"/>
      </w:rPr>
    </w:lvl>
  </w:abstractNum>
  <w:abstractNum w:abstractNumId="6" w15:restartNumberingAfterBreak="0">
    <w:nsid w:val="23CB5424"/>
    <w:multiLevelType w:val="hybridMultilevel"/>
    <w:tmpl w:val="BD5636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AB05BC0"/>
    <w:multiLevelType w:val="multilevel"/>
    <w:tmpl w:val="492468B6"/>
    <w:lvl w:ilvl="0">
      <w:start w:val="1"/>
      <w:numFmt w:val="lowerLetter"/>
      <w:lvlText w:val="(%1)"/>
      <w:lvlJc w:val="left"/>
      <w:pPr>
        <w:tabs>
          <w:tab w:val="num" w:pos="0"/>
        </w:tabs>
        <w:ind w:left="581" w:hanging="360"/>
      </w:pPr>
      <w:rPr>
        <w:rFonts w:ascii="Times New Roman" w:eastAsia="Arial" w:hAnsi="Times New Roman" w:cs="Times New Roman"/>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8" w15:restartNumberingAfterBreak="0">
    <w:nsid w:val="41AE7867"/>
    <w:multiLevelType w:val="multilevel"/>
    <w:tmpl w:val="93B28ED2"/>
    <w:lvl w:ilvl="0">
      <w:start w:val="1"/>
      <w:numFmt w:val="lowerLetter"/>
      <w:lvlText w:val="%1)"/>
      <w:lvlJc w:val="left"/>
      <w:pPr>
        <w:tabs>
          <w:tab w:val="num" w:pos="0"/>
        </w:tabs>
        <w:ind w:left="221" w:hanging="288"/>
      </w:pPr>
      <w:rPr>
        <w:rFonts w:ascii="Times New Roman" w:eastAsia="Arial" w:hAnsi="Times New Roman" w:cs="Times New Roman"/>
        <w:b/>
        <w:color w:val="000000" w:themeColor="text1"/>
        <w:spacing w:val="0"/>
        <w:w w:val="99"/>
        <w:sz w:val="22"/>
        <w:szCs w:val="24"/>
        <w:lang w:val="pt-PT" w:eastAsia="en-US" w:bidi="ar-SA"/>
      </w:rPr>
    </w:lvl>
    <w:lvl w:ilvl="1">
      <w:numFmt w:val="bullet"/>
      <w:lvlText w:val=""/>
      <w:lvlJc w:val="left"/>
      <w:pPr>
        <w:tabs>
          <w:tab w:val="num" w:pos="0"/>
        </w:tabs>
        <w:ind w:left="1174" w:hanging="288"/>
      </w:pPr>
      <w:rPr>
        <w:rFonts w:ascii="Symbol" w:hAnsi="Symbol" w:cs="Symbol" w:hint="default"/>
      </w:rPr>
    </w:lvl>
    <w:lvl w:ilvl="2">
      <w:numFmt w:val="bullet"/>
      <w:lvlText w:val=""/>
      <w:lvlJc w:val="left"/>
      <w:pPr>
        <w:tabs>
          <w:tab w:val="num" w:pos="0"/>
        </w:tabs>
        <w:ind w:left="2128" w:hanging="288"/>
      </w:pPr>
      <w:rPr>
        <w:rFonts w:ascii="Symbol" w:hAnsi="Symbol" w:cs="Symbol" w:hint="default"/>
      </w:rPr>
    </w:lvl>
    <w:lvl w:ilvl="3">
      <w:numFmt w:val="bullet"/>
      <w:lvlText w:val=""/>
      <w:lvlJc w:val="left"/>
      <w:pPr>
        <w:tabs>
          <w:tab w:val="num" w:pos="0"/>
        </w:tabs>
        <w:ind w:left="3082" w:hanging="288"/>
      </w:pPr>
      <w:rPr>
        <w:rFonts w:ascii="Symbol" w:hAnsi="Symbol" w:cs="Symbol" w:hint="default"/>
      </w:rPr>
    </w:lvl>
    <w:lvl w:ilvl="4">
      <w:numFmt w:val="bullet"/>
      <w:lvlText w:val=""/>
      <w:lvlJc w:val="left"/>
      <w:pPr>
        <w:tabs>
          <w:tab w:val="num" w:pos="0"/>
        </w:tabs>
        <w:ind w:left="4036" w:hanging="288"/>
      </w:pPr>
      <w:rPr>
        <w:rFonts w:ascii="Symbol" w:hAnsi="Symbol" w:cs="Symbol" w:hint="default"/>
      </w:rPr>
    </w:lvl>
    <w:lvl w:ilvl="5">
      <w:numFmt w:val="bullet"/>
      <w:lvlText w:val=""/>
      <w:lvlJc w:val="left"/>
      <w:pPr>
        <w:tabs>
          <w:tab w:val="num" w:pos="0"/>
        </w:tabs>
        <w:ind w:left="4990" w:hanging="288"/>
      </w:pPr>
      <w:rPr>
        <w:rFonts w:ascii="Symbol" w:hAnsi="Symbol" w:cs="Symbol" w:hint="default"/>
      </w:rPr>
    </w:lvl>
    <w:lvl w:ilvl="6">
      <w:numFmt w:val="bullet"/>
      <w:lvlText w:val=""/>
      <w:lvlJc w:val="left"/>
      <w:pPr>
        <w:tabs>
          <w:tab w:val="num" w:pos="0"/>
        </w:tabs>
        <w:ind w:left="5944" w:hanging="288"/>
      </w:pPr>
      <w:rPr>
        <w:rFonts w:ascii="Symbol" w:hAnsi="Symbol" w:cs="Symbol" w:hint="default"/>
      </w:rPr>
    </w:lvl>
    <w:lvl w:ilvl="7">
      <w:numFmt w:val="bullet"/>
      <w:lvlText w:val=""/>
      <w:lvlJc w:val="left"/>
      <w:pPr>
        <w:tabs>
          <w:tab w:val="num" w:pos="0"/>
        </w:tabs>
        <w:ind w:left="6898" w:hanging="288"/>
      </w:pPr>
      <w:rPr>
        <w:rFonts w:ascii="Symbol" w:hAnsi="Symbol" w:cs="Symbol" w:hint="default"/>
      </w:rPr>
    </w:lvl>
    <w:lvl w:ilvl="8">
      <w:numFmt w:val="bullet"/>
      <w:lvlText w:val=""/>
      <w:lvlJc w:val="left"/>
      <w:pPr>
        <w:tabs>
          <w:tab w:val="num" w:pos="0"/>
        </w:tabs>
        <w:ind w:left="7852" w:hanging="288"/>
      </w:pPr>
      <w:rPr>
        <w:rFonts w:ascii="Symbol" w:hAnsi="Symbol" w:cs="Symbol" w:hint="default"/>
      </w:rPr>
    </w:lvl>
  </w:abstractNum>
  <w:abstractNum w:abstractNumId="9" w15:restartNumberingAfterBreak="0">
    <w:nsid w:val="516C6792"/>
    <w:multiLevelType w:val="hybridMultilevel"/>
    <w:tmpl w:val="209C4E2A"/>
    <w:lvl w:ilvl="0" w:tplc="0914B316">
      <w:start w:val="1"/>
      <w:numFmt w:val="lowerLetter"/>
      <w:lvlText w:val="(%1)"/>
      <w:lvlJc w:val="left"/>
      <w:pPr>
        <w:ind w:left="581" w:hanging="360"/>
      </w:pPr>
      <w:rPr>
        <w:rFonts w:ascii="Times New Roman" w:eastAsia="Arial" w:hAnsi="Times New Roman" w:cs="Times New Roman" w:hint="default"/>
        <w:b/>
        <w:color w:val="auto"/>
        <w:spacing w:val="-1"/>
        <w:w w:val="99"/>
        <w:sz w:val="22"/>
        <w:szCs w:val="22"/>
        <w:lang w:val="pt-PT" w:eastAsia="en-US" w:bidi="ar-SA"/>
      </w:rPr>
    </w:lvl>
    <w:lvl w:ilvl="1" w:tplc="0ED6928E">
      <w:numFmt w:val="bullet"/>
      <w:lvlText w:val="•"/>
      <w:lvlJc w:val="left"/>
      <w:pPr>
        <w:ind w:left="1498" w:hanging="360"/>
      </w:pPr>
      <w:rPr>
        <w:rFonts w:hint="default"/>
        <w:lang w:val="pt-PT" w:eastAsia="en-US" w:bidi="ar-SA"/>
      </w:rPr>
    </w:lvl>
    <w:lvl w:ilvl="2" w:tplc="FC3A08D4">
      <w:numFmt w:val="bullet"/>
      <w:lvlText w:val="•"/>
      <w:lvlJc w:val="left"/>
      <w:pPr>
        <w:ind w:left="2416" w:hanging="360"/>
      </w:pPr>
      <w:rPr>
        <w:rFonts w:hint="default"/>
        <w:lang w:val="pt-PT" w:eastAsia="en-US" w:bidi="ar-SA"/>
      </w:rPr>
    </w:lvl>
    <w:lvl w:ilvl="3" w:tplc="05921BAE">
      <w:numFmt w:val="bullet"/>
      <w:lvlText w:val="•"/>
      <w:lvlJc w:val="left"/>
      <w:pPr>
        <w:ind w:left="3334" w:hanging="360"/>
      </w:pPr>
      <w:rPr>
        <w:rFonts w:hint="default"/>
        <w:lang w:val="pt-PT" w:eastAsia="en-US" w:bidi="ar-SA"/>
      </w:rPr>
    </w:lvl>
    <w:lvl w:ilvl="4" w:tplc="3068799E">
      <w:numFmt w:val="bullet"/>
      <w:lvlText w:val="•"/>
      <w:lvlJc w:val="left"/>
      <w:pPr>
        <w:ind w:left="4252" w:hanging="360"/>
      </w:pPr>
      <w:rPr>
        <w:rFonts w:hint="default"/>
        <w:lang w:val="pt-PT" w:eastAsia="en-US" w:bidi="ar-SA"/>
      </w:rPr>
    </w:lvl>
    <w:lvl w:ilvl="5" w:tplc="061A5E6A">
      <w:numFmt w:val="bullet"/>
      <w:lvlText w:val="•"/>
      <w:lvlJc w:val="left"/>
      <w:pPr>
        <w:ind w:left="5170" w:hanging="360"/>
      </w:pPr>
      <w:rPr>
        <w:rFonts w:hint="default"/>
        <w:lang w:val="pt-PT" w:eastAsia="en-US" w:bidi="ar-SA"/>
      </w:rPr>
    </w:lvl>
    <w:lvl w:ilvl="6" w:tplc="6F3A6AF0">
      <w:numFmt w:val="bullet"/>
      <w:lvlText w:val="•"/>
      <w:lvlJc w:val="left"/>
      <w:pPr>
        <w:ind w:left="6088" w:hanging="360"/>
      </w:pPr>
      <w:rPr>
        <w:rFonts w:hint="default"/>
        <w:lang w:val="pt-PT" w:eastAsia="en-US" w:bidi="ar-SA"/>
      </w:rPr>
    </w:lvl>
    <w:lvl w:ilvl="7" w:tplc="DE38B4FE">
      <w:numFmt w:val="bullet"/>
      <w:lvlText w:val="•"/>
      <w:lvlJc w:val="left"/>
      <w:pPr>
        <w:ind w:left="7006" w:hanging="360"/>
      </w:pPr>
      <w:rPr>
        <w:rFonts w:hint="default"/>
        <w:lang w:val="pt-PT" w:eastAsia="en-US" w:bidi="ar-SA"/>
      </w:rPr>
    </w:lvl>
    <w:lvl w:ilvl="8" w:tplc="2BCEE7F4">
      <w:numFmt w:val="bullet"/>
      <w:lvlText w:val="•"/>
      <w:lvlJc w:val="left"/>
      <w:pPr>
        <w:ind w:left="7924" w:hanging="360"/>
      </w:pPr>
      <w:rPr>
        <w:rFonts w:hint="default"/>
        <w:lang w:val="pt-PT" w:eastAsia="en-US" w:bidi="ar-SA"/>
      </w:rPr>
    </w:lvl>
  </w:abstractNum>
  <w:abstractNum w:abstractNumId="10" w15:restartNumberingAfterBreak="0">
    <w:nsid w:val="5D1D6897"/>
    <w:multiLevelType w:val="hybridMultilevel"/>
    <w:tmpl w:val="9E30016C"/>
    <w:lvl w:ilvl="0" w:tplc="04768C04">
      <w:start w:val="1"/>
      <w:numFmt w:val="lowerLetter"/>
      <w:lvlText w:val="(%1)"/>
      <w:lvlJc w:val="left"/>
      <w:pPr>
        <w:ind w:left="221" w:hanging="377"/>
      </w:pPr>
      <w:rPr>
        <w:rFonts w:ascii="Times New Roman" w:eastAsia="Arial" w:hAnsi="Times New Roman" w:cs="Times New Roman" w:hint="default"/>
        <w:spacing w:val="-1"/>
        <w:w w:val="99"/>
        <w:sz w:val="24"/>
        <w:szCs w:val="24"/>
        <w:lang w:val="pt-PT" w:eastAsia="en-US" w:bidi="ar-SA"/>
      </w:rPr>
    </w:lvl>
    <w:lvl w:ilvl="1" w:tplc="B4FE235A">
      <w:numFmt w:val="bullet"/>
      <w:lvlText w:val="•"/>
      <w:lvlJc w:val="left"/>
      <w:pPr>
        <w:ind w:left="1174" w:hanging="377"/>
      </w:pPr>
      <w:rPr>
        <w:rFonts w:hint="default"/>
        <w:lang w:val="pt-PT" w:eastAsia="en-US" w:bidi="ar-SA"/>
      </w:rPr>
    </w:lvl>
    <w:lvl w:ilvl="2" w:tplc="AF561914">
      <w:numFmt w:val="bullet"/>
      <w:lvlText w:val="•"/>
      <w:lvlJc w:val="left"/>
      <w:pPr>
        <w:ind w:left="2128" w:hanging="377"/>
      </w:pPr>
      <w:rPr>
        <w:rFonts w:hint="default"/>
        <w:lang w:val="pt-PT" w:eastAsia="en-US" w:bidi="ar-SA"/>
      </w:rPr>
    </w:lvl>
    <w:lvl w:ilvl="3" w:tplc="5A4806CC">
      <w:numFmt w:val="bullet"/>
      <w:lvlText w:val="•"/>
      <w:lvlJc w:val="left"/>
      <w:pPr>
        <w:ind w:left="3082" w:hanging="377"/>
      </w:pPr>
      <w:rPr>
        <w:rFonts w:hint="default"/>
        <w:lang w:val="pt-PT" w:eastAsia="en-US" w:bidi="ar-SA"/>
      </w:rPr>
    </w:lvl>
    <w:lvl w:ilvl="4" w:tplc="2E7EE8D4">
      <w:numFmt w:val="bullet"/>
      <w:lvlText w:val="•"/>
      <w:lvlJc w:val="left"/>
      <w:pPr>
        <w:ind w:left="4036" w:hanging="377"/>
      </w:pPr>
      <w:rPr>
        <w:rFonts w:hint="default"/>
        <w:lang w:val="pt-PT" w:eastAsia="en-US" w:bidi="ar-SA"/>
      </w:rPr>
    </w:lvl>
    <w:lvl w:ilvl="5" w:tplc="BAE2F1BE">
      <w:numFmt w:val="bullet"/>
      <w:lvlText w:val="•"/>
      <w:lvlJc w:val="left"/>
      <w:pPr>
        <w:ind w:left="4990" w:hanging="377"/>
      </w:pPr>
      <w:rPr>
        <w:rFonts w:hint="default"/>
        <w:lang w:val="pt-PT" w:eastAsia="en-US" w:bidi="ar-SA"/>
      </w:rPr>
    </w:lvl>
    <w:lvl w:ilvl="6" w:tplc="C4B2818A">
      <w:numFmt w:val="bullet"/>
      <w:lvlText w:val="•"/>
      <w:lvlJc w:val="left"/>
      <w:pPr>
        <w:ind w:left="5944" w:hanging="377"/>
      </w:pPr>
      <w:rPr>
        <w:rFonts w:hint="default"/>
        <w:lang w:val="pt-PT" w:eastAsia="en-US" w:bidi="ar-SA"/>
      </w:rPr>
    </w:lvl>
    <w:lvl w:ilvl="7" w:tplc="1E3E80E8">
      <w:numFmt w:val="bullet"/>
      <w:lvlText w:val="•"/>
      <w:lvlJc w:val="left"/>
      <w:pPr>
        <w:ind w:left="6898" w:hanging="377"/>
      </w:pPr>
      <w:rPr>
        <w:rFonts w:hint="default"/>
        <w:lang w:val="pt-PT" w:eastAsia="en-US" w:bidi="ar-SA"/>
      </w:rPr>
    </w:lvl>
    <w:lvl w:ilvl="8" w:tplc="ADF635AE">
      <w:numFmt w:val="bullet"/>
      <w:lvlText w:val="•"/>
      <w:lvlJc w:val="left"/>
      <w:pPr>
        <w:ind w:left="7852" w:hanging="377"/>
      </w:pPr>
      <w:rPr>
        <w:rFonts w:hint="default"/>
        <w:lang w:val="pt-PT" w:eastAsia="en-US" w:bidi="ar-SA"/>
      </w:rPr>
    </w:lvl>
  </w:abstractNum>
  <w:abstractNum w:abstractNumId="11" w15:restartNumberingAfterBreak="0">
    <w:nsid w:val="72667F97"/>
    <w:multiLevelType w:val="multilevel"/>
    <w:tmpl w:val="73D4F872"/>
    <w:lvl w:ilvl="0">
      <w:start w:val="1"/>
      <w:numFmt w:val="lowerLetter"/>
      <w:lvlText w:val="%1)"/>
      <w:lvlJc w:val="left"/>
      <w:pPr>
        <w:tabs>
          <w:tab w:val="num" w:pos="0"/>
        </w:tabs>
        <w:ind w:left="581" w:hanging="360"/>
      </w:pPr>
      <w:rPr>
        <w:b/>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12" w15:restartNumberingAfterBreak="0">
    <w:nsid w:val="7B117FC7"/>
    <w:multiLevelType w:val="hybridMultilevel"/>
    <w:tmpl w:val="7FBE262A"/>
    <w:lvl w:ilvl="0" w:tplc="A0EE602A">
      <w:start w:val="1"/>
      <w:numFmt w:val="upperRoman"/>
      <w:lvlText w:val="%1"/>
      <w:lvlJc w:val="left"/>
      <w:pPr>
        <w:ind w:left="190" w:hanging="190"/>
      </w:pPr>
      <w:rPr>
        <w:rFonts w:ascii="Times New Roman" w:eastAsia="Arial" w:hAnsi="Times New Roman" w:cs="Times New Roman" w:hint="default"/>
        <w:b/>
        <w:w w:val="99"/>
        <w:sz w:val="24"/>
        <w:szCs w:val="24"/>
        <w:lang w:val="pt-PT" w:eastAsia="en-US" w:bidi="ar-SA"/>
      </w:rPr>
    </w:lvl>
    <w:lvl w:ilvl="1" w:tplc="37006644">
      <w:numFmt w:val="bullet"/>
      <w:lvlText w:val="•"/>
      <w:lvlJc w:val="left"/>
      <w:pPr>
        <w:ind w:left="1174" w:hanging="190"/>
      </w:pPr>
      <w:rPr>
        <w:rFonts w:hint="default"/>
        <w:lang w:val="pt-PT" w:eastAsia="en-US" w:bidi="ar-SA"/>
      </w:rPr>
    </w:lvl>
    <w:lvl w:ilvl="2" w:tplc="C94E6368">
      <w:numFmt w:val="bullet"/>
      <w:lvlText w:val="•"/>
      <w:lvlJc w:val="left"/>
      <w:pPr>
        <w:ind w:left="2128" w:hanging="190"/>
      </w:pPr>
      <w:rPr>
        <w:rFonts w:hint="default"/>
        <w:lang w:val="pt-PT" w:eastAsia="en-US" w:bidi="ar-SA"/>
      </w:rPr>
    </w:lvl>
    <w:lvl w:ilvl="3" w:tplc="E362CF96">
      <w:numFmt w:val="bullet"/>
      <w:lvlText w:val="•"/>
      <w:lvlJc w:val="left"/>
      <w:pPr>
        <w:ind w:left="3082" w:hanging="190"/>
      </w:pPr>
      <w:rPr>
        <w:rFonts w:hint="default"/>
        <w:lang w:val="pt-PT" w:eastAsia="en-US" w:bidi="ar-SA"/>
      </w:rPr>
    </w:lvl>
    <w:lvl w:ilvl="4" w:tplc="57A84A2A">
      <w:numFmt w:val="bullet"/>
      <w:lvlText w:val="•"/>
      <w:lvlJc w:val="left"/>
      <w:pPr>
        <w:ind w:left="4036" w:hanging="190"/>
      </w:pPr>
      <w:rPr>
        <w:rFonts w:hint="default"/>
        <w:lang w:val="pt-PT" w:eastAsia="en-US" w:bidi="ar-SA"/>
      </w:rPr>
    </w:lvl>
    <w:lvl w:ilvl="5" w:tplc="9E20A384">
      <w:numFmt w:val="bullet"/>
      <w:lvlText w:val="•"/>
      <w:lvlJc w:val="left"/>
      <w:pPr>
        <w:ind w:left="4990" w:hanging="190"/>
      </w:pPr>
      <w:rPr>
        <w:rFonts w:hint="default"/>
        <w:lang w:val="pt-PT" w:eastAsia="en-US" w:bidi="ar-SA"/>
      </w:rPr>
    </w:lvl>
    <w:lvl w:ilvl="6" w:tplc="9B2A154C">
      <w:numFmt w:val="bullet"/>
      <w:lvlText w:val="•"/>
      <w:lvlJc w:val="left"/>
      <w:pPr>
        <w:ind w:left="5944" w:hanging="190"/>
      </w:pPr>
      <w:rPr>
        <w:rFonts w:hint="default"/>
        <w:lang w:val="pt-PT" w:eastAsia="en-US" w:bidi="ar-SA"/>
      </w:rPr>
    </w:lvl>
    <w:lvl w:ilvl="7" w:tplc="8B827C16">
      <w:numFmt w:val="bullet"/>
      <w:lvlText w:val="•"/>
      <w:lvlJc w:val="left"/>
      <w:pPr>
        <w:ind w:left="6898" w:hanging="190"/>
      </w:pPr>
      <w:rPr>
        <w:rFonts w:hint="default"/>
        <w:lang w:val="pt-PT" w:eastAsia="en-US" w:bidi="ar-SA"/>
      </w:rPr>
    </w:lvl>
    <w:lvl w:ilvl="8" w:tplc="E7765648">
      <w:numFmt w:val="bullet"/>
      <w:lvlText w:val="•"/>
      <w:lvlJc w:val="left"/>
      <w:pPr>
        <w:ind w:left="7852" w:hanging="190"/>
      </w:pPr>
      <w:rPr>
        <w:rFonts w:hint="default"/>
        <w:lang w:val="pt-PT" w:eastAsia="en-US" w:bidi="ar-SA"/>
      </w:rPr>
    </w:lvl>
  </w:abstractNum>
  <w:num w:numId="1">
    <w:abstractNumId w:val="7"/>
  </w:num>
  <w:num w:numId="2">
    <w:abstractNumId w:val="10"/>
  </w:num>
  <w:num w:numId="3">
    <w:abstractNumId w:val="2"/>
  </w:num>
  <w:num w:numId="4">
    <w:abstractNumId w:val="8"/>
  </w:num>
  <w:num w:numId="5">
    <w:abstractNumId w:val="4"/>
  </w:num>
  <w:num w:numId="6">
    <w:abstractNumId w:val="11"/>
  </w:num>
  <w:num w:numId="7">
    <w:abstractNumId w:val="3"/>
  </w:num>
  <w:num w:numId="8">
    <w:abstractNumId w:val="0"/>
  </w:num>
  <w:num w:numId="9">
    <w:abstractNumId w:val="9"/>
  </w:num>
  <w:num w:numId="10">
    <w:abstractNumId w:val="5"/>
  </w:num>
  <w:num w:numId="11">
    <w:abstractNumId w:val="12"/>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pt-BR" w:vendorID="64" w:dllVersion="131078" w:nlCheck="1" w:checkStyle="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2FC"/>
    <w:rsid w:val="00000122"/>
    <w:rsid w:val="000027CB"/>
    <w:rsid w:val="0000345C"/>
    <w:rsid w:val="000043EF"/>
    <w:rsid w:val="00004FE8"/>
    <w:rsid w:val="00005A58"/>
    <w:rsid w:val="00005C8F"/>
    <w:rsid w:val="00012561"/>
    <w:rsid w:val="00014AF0"/>
    <w:rsid w:val="000152B6"/>
    <w:rsid w:val="00020D8F"/>
    <w:rsid w:val="00021D47"/>
    <w:rsid w:val="00025072"/>
    <w:rsid w:val="00030216"/>
    <w:rsid w:val="00032612"/>
    <w:rsid w:val="000349F6"/>
    <w:rsid w:val="000349F8"/>
    <w:rsid w:val="00036D4A"/>
    <w:rsid w:val="00037269"/>
    <w:rsid w:val="00044628"/>
    <w:rsid w:val="000459A0"/>
    <w:rsid w:val="00045F6D"/>
    <w:rsid w:val="00050C48"/>
    <w:rsid w:val="00054C17"/>
    <w:rsid w:val="00055769"/>
    <w:rsid w:val="00060D4A"/>
    <w:rsid w:val="00062BE4"/>
    <w:rsid w:val="000634F8"/>
    <w:rsid w:val="000641CF"/>
    <w:rsid w:val="000662B7"/>
    <w:rsid w:val="00071AAB"/>
    <w:rsid w:val="00071C7B"/>
    <w:rsid w:val="00075522"/>
    <w:rsid w:val="00080733"/>
    <w:rsid w:val="00080CFC"/>
    <w:rsid w:val="00080F62"/>
    <w:rsid w:val="0008671F"/>
    <w:rsid w:val="00086846"/>
    <w:rsid w:val="00086990"/>
    <w:rsid w:val="00087513"/>
    <w:rsid w:val="00090E09"/>
    <w:rsid w:val="0009122B"/>
    <w:rsid w:val="0009270D"/>
    <w:rsid w:val="0009290A"/>
    <w:rsid w:val="00095646"/>
    <w:rsid w:val="00095B13"/>
    <w:rsid w:val="00097B6C"/>
    <w:rsid w:val="000A6FD5"/>
    <w:rsid w:val="000B2126"/>
    <w:rsid w:val="000B25F4"/>
    <w:rsid w:val="000B2857"/>
    <w:rsid w:val="000B2BA7"/>
    <w:rsid w:val="000B69B3"/>
    <w:rsid w:val="000C3FEF"/>
    <w:rsid w:val="000C5B2D"/>
    <w:rsid w:val="000C6580"/>
    <w:rsid w:val="000D108D"/>
    <w:rsid w:val="000D2D5D"/>
    <w:rsid w:val="000D307D"/>
    <w:rsid w:val="000D3368"/>
    <w:rsid w:val="000E1078"/>
    <w:rsid w:val="000E29DA"/>
    <w:rsid w:val="000E3990"/>
    <w:rsid w:val="000E3E50"/>
    <w:rsid w:val="000E532D"/>
    <w:rsid w:val="000E637E"/>
    <w:rsid w:val="000F1371"/>
    <w:rsid w:val="000F3522"/>
    <w:rsid w:val="000F37C9"/>
    <w:rsid w:val="000F5057"/>
    <w:rsid w:val="00104875"/>
    <w:rsid w:val="001054E6"/>
    <w:rsid w:val="00107837"/>
    <w:rsid w:val="00113D76"/>
    <w:rsid w:val="00120782"/>
    <w:rsid w:val="001248C7"/>
    <w:rsid w:val="00141254"/>
    <w:rsid w:val="00146804"/>
    <w:rsid w:val="001478A1"/>
    <w:rsid w:val="00150E56"/>
    <w:rsid w:val="001518FA"/>
    <w:rsid w:val="0015316B"/>
    <w:rsid w:val="00155CDF"/>
    <w:rsid w:val="00165E49"/>
    <w:rsid w:val="001665AF"/>
    <w:rsid w:val="00166F9B"/>
    <w:rsid w:val="00180CD6"/>
    <w:rsid w:val="00181518"/>
    <w:rsid w:val="00183778"/>
    <w:rsid w:val="00184001"/>
    <w:rsid w:val="001867CD"/>
    <w:rsid w:val="00190F2C"/>
    <w:rsid w:val="00191BE3"/>
    <w:rsid w:val="00193B4E"/>
    <w:rsid w:val="001947E1"/>
    <w:rsid w:val="0019609D"/>
    <w:rsid w:val="001978E3"/>
    <w:rsid w:val="001A60E2"/>
    <w:rsid w:val="001A693E"/>
    <w:rsid w:val="001B2B73"/>
    <w:rsid w:val="001B3CD1"/>
    <w:rsid w:val="001B5CB4"/>
    <w:rsid w:val="001B630B"/>
    <w:rsid w:val="001B7024"/>
    <w:rsid w:val="001D0053"/>
    <w:rsid w:val="001D12FE"/>
    <w:rsid w:val="001D3885"/>
    <w:rsid w:val="001D74BD"/>
    <w:rsid w:val="001E1A14"/>
    <w:rsid w:val="001E2152"/>
    <w:rsid w:val="001E4259"/>
    <w:rsid w:val="001E46FE"/>
    <w:rsid w:val="001E5A1D"/>
    <w:rsid w:val="001E7785"/>
    <w:rsid w:val="001F00A8"/>
    <w:rsid w:val="001F659B"/>
    <w:rsid w:val="001F69F6"/>
    <w:rsid w:val="00200B94"/>
    <w:rsid w:val="00204296"/>
    <w:rsid w:val="0020553C"/>
    <w:rsid w:val="00206B4B"/>
    <w:rsid w:val="00213A93"/>
    <w:rsid w:val="00215FD6"/>
    <w:rsid w:val="0021688F"/>
    <w:rsid w:val="00216966"/>
    <w:rsid w:val="00216A0D"/>
    <w:rsid w:val="002211DF"/>
    <w:rsid w:val="00221978"/>
    <w:rsid w:val="00221F7A"/>
    <w:rsid w:val="0022335D"/>
    <w:rsid w:val="00232073"/>
    <w:rsid w:val="00235B44"/>
    <w:rsid w:val="00237F0B"/>
    <w:rsid w:val="00244032"/>
    <w:rsid w:val="002442C8"/>
    <w:rsid w:val="00244F6B"/>
    <w:rsid w:val="00245CBD"/>
    <w:rsid w:val="00246ECF"/>
    <w:rsid w:val="00250DE9"/>
    <w:rsid w:val="00252FBE"/>
    <w:rsid w:val="00254639"/>
    <w:rsid w:val="00257695"/>
    <w:rsid w:val="002624D2"/>
    <w:rsid w:val="00270E74"/>
    <w:rsid w:val="00271045"/>
    <w:rsid w:val="00271E8B"/>
    <w:rsid w:val="0028129D"/>
    <w:rsid w:val="00295EB5"/>
    <w:rsid w:val="002970A0"/>
    <w:rsid w:val="002A03BA"/>
    <w:rsid w:val="002A088F"/>
    <w:rsid w:val="002A29B7"/>
    <w:rsid w:val="002A6B22"/>
    <w:rsid w:val="002B0AE9"/>
    <w:rsid w:val="002B244E"/>
    <w:rsid w:val="002B42FC"/>
    <w:rsid w:val="002B65CC"/>
    <w:rsid w:val="002C1AE0"/>
    <w:rsid w:val="002C30D1"/>
    <w:rsid w:val="002C4DA7"/>
    <w:rsid w:val="002C6955"/>
    <w:rsid w:val="002C6CFE"/>
    <w:rsid w:val="002C6EBA"/>
    <w:rsid w:val="002D33B9"/>
    <w:rsid w:val="002D4037"/>
    <w:rsid w:val="002D7EA5"/>
    <w:rsid w:val="002E02FC"/>
    <w:rsid w:val="002E2F5B"/>
    <w:rsid w:val="002E433A"/>
    <w:rsid w:val="002E46FE"/>
    <w:rsid w:val="002F04C2"/>
    <w:rsid w:val="002F4E83"/>
    <w:rsid w:val="002F6B12"/>
    <w:rsid w:val="003115BE"/>
    <w:rsid w:val="00313665"/>
    <w:rsid w:val="00313AAD"/>
    <w:rsid w:val="003157E7"/>
    <w:rsid w:val="00315BC2"/>
    <w:rsid w:val="00315EA6"/>
    <w:rsid w:val="00321D0A"/>
    <w:rsid w:val="00323887"/>
    <w:rsid w:val="00327931"/>
    <w:rsid w:val="00327A61"/>
    <w:rsid w:val="003302AF"/>
    <w:rsid w:val="00333828"/>
    <w:rsid w:val="00334433"/>
    <w:rsid w:val="00341016"/>
    <w:rsid w:val="00347A55"/>
    <w:rsid w:val="00347E7D"/>
    <w:rsid w:val="00350392"/>
    <w:rsid w:val="00351841"/>
    <w:rsid w:val="003520F0"/>
    <w:rsid w:val="00357C4F"/>
    <w:rsid w:val="00365B52"/>
    <w:rsid w:val="00365F33"/>
    <w:rsid w:val="003662FE"/>
    <w:rsid w:val="00370281"/>
    <w:rsid w:val="0037127C"/>
    <w:rsid w:val="00372059"/>
    <w:rsid w:val="00375769"/>
    <w:rsid w:val="00377C05"/>
    <w:rsid w:val="00380F57"/>
    <w:rsid w:val="0038530F"/>
    <w:rsid w:val="00393EEE"/>
    <w:rsid w:val="003947B9"/>
    <w:rsid w:val="003A2BB2"/>
    <w:rsid w:val="003A2FDE"/>
    <w:rsid w:val="003A42EC"/>
    <w:rsid w:val="003C13AB"/>
    <w:rsid w:val="003C31E7"/>
    <w:rsid w:val="003C767C"/>
    <w:rsid w:val="003D1055"/>
    <w:rsid w:val="003D13E1"/>
    <w:rsid w:val="003D3E0F"/>
    <w:rsid w:val="003E3B33"/>
    <w:rsid w:val="003E666B"/>
    <w:rsid w:val="003E7979"/>
    <w:rsid w:val="003F2EDB"/>
    <w:rsid w:val="003F6757"/>
    <w:rsid w:val="00401889"/>
    <w:rsid w:val="00404179"/>
    <w:rsid w:val="00406ADE"/>
    <w:rsid w:val="0040785D"/>
    <w:rsid w:val="0041266D"/>
    <w:rsid w:val="00413AE3"/>
    <w:rsid w:val="00413F22"/>
    <w:rsid w:val="004214AD"/>
    <w:rsid w:val="00421750"/>
    <w:rsid w:val="00422072"/>
    <w:rsid w:val="00423DD9"/>
    <w:rsid w:val="004244EE"/>
    <w:rsid w:val="004251C1"/>
    <w:rsid w:val="00433007"/>
    <w:rsid w:val="004339B5"/>
    <w:rsid w:val="0043652C"/>
    <w:rsid w:val="00444C32"/>
    <w:rsid w:val="00444CF0"/>
    <w:rsid w:val="004457D5"/>
    <w:rsid w:val="0045171A"/>
    <w:rsid w:val="00456D2A"/>
    <w:rsid w:val="00461B3E"/>
    <w:rsid w:val="0046450B"/>
    <w:rsid w:val="0046536E"/>
    <w:rsid w:val="00466106"/>
    <w:rsid w:val="004661BE"/>
    <w:rsid w:val="00467EF6"/>
    <w:rsid w:val="00471876"/>
    <w:rsid w:val="00471FBF"/>
    <w:rsid w:val="00472F57"/>
    <w:rsid w:val="00473D0A"/>
    <w:rsid w:val="00473ED4"/>
    <w:rsid w:val="00475BAE"/>
    <w:rsid w:val="00476202"/>
    <w:rsid w:val="00477CFC"/>
    <w:rsid w:val="004832B8"/>
    <w:rsid w:val="004848D6"/>
    <w:rsid w:val="00486985"/>
    <w:rsid w:val="00486C0E"/>
    <w:rsid w:val="00486F55"/>
    <w:rsid w:val="00490502"/>
    <w:rsid w:val="0049091E"/>
    <w:rsid w:val="00491F2E"/>
    <w:rsid w:val="004920D0"/>
    <w:rsid w:val="00497822"/>
    <w:rsid w:val="004A5691"/>
    <w:rsid w:val="004A68B6"/>
    <w:rsid w:val="004A6AA5"/>
    <w:rsid w:val="004B0B8E"/>
    <w:rsid w:val="004B74B9"/>
    <w:rsid w:val="004C0C16"/>
    <w:rsid w:val="004C10AF"/>
    <w:rsid w:val="004C4EE1"/>
    <w:rsid w:val="004C738A"/>
    <w:rsid w:val="004D4FBB"/>
    <w:rsid w:val="004D5A50"/>
    <w:rsid w:val="004E0A43"/>
    <w:rsid w:val="004E2AAD"/>
    <w:rsid w:val="004E436B"/>
    <w:rsid w:val="004E6E3C"/>
    <w:rsid w:val="004F4BF8"/>
    <w:rsid w:val="004F6486"/>
    <w:rsid w:val="004F6F14"/>
    <w:rsid w:val="005018CA"/>
    <w:rsid w:val="0050325D"/>
    <w:rsid w:val="0050367C"/>
    <w:rsid w:val="00504C10"/>
    <w:rsid w:val="00506F31"/>
    <w:rsid w:val="00507770"/>
    <w:rsid w:val="00512D3D"/>
    <w:rsid w:val="005133D1"/>
    <w:rsid w:val="0051514D"/>
    <w:rsid w:val="005166A9"/>
    <w:rsid w:val="00516ACB"/>
    <w:rsid w:val="0051736F"/>
    <w:rsid w:val="00523377"/>
    <w:rsid w:val="00526E93"/>
    <w:rsid w:val="005334A1"/>
    <w:rsid w:val="00534B81"/>
    <w:rsid w:val="00536893"/>
    <w:rsid w:val="00536EA7"/>
    <w:rsid w:val="00537D98"/>
    <w:rsid w:val="005416EF"/>
    <w:rsid w:val="00541850"/>
    <w:rsid w:val="00543B48"/>
    <w:rsid w:val="005440AC"/>
    <w:rsid w:val="00545F8D"/>
    <w:rsid w:val="0054764D"/>
    <w:rsid w:val="00552450"/>
    <w:rsid w:val="005535DC"/>
    <w:rsid w:val="0055551A"/>
    <w:rsid w:val="005560FA"/>
    <w:rsid w:val="00560FA8"/>
    <w:rsid w:val="005627B3"/>
    <w:rsid w:val="00564CDA"/>
    <w:rsid w:val="0056776F"/>
    <w:rsid w:val="00570F45"/>
    <w:rsid w:val="00571FDC"/>
    <w:rsid w:val="0057225C"/>
    <w:rsid w:val="005724CD"/>
    <w:rsid w:val="005745ED"/>
    <w:rsid w:val="005752C3"/>
    <w:rsid w:val="00581B93"/>
    <w:rsid w:val="00590538"/>
    <w:rsid w:val="005912C9"/>
    <w:rsid w:val="005964F4"/>
    <w:rsid w:val="00596B93"/>
    <w:rsid w:val="005A1D09"/>
    <w:rsid w:val="005A30D5"/>
    <w:rsid w:val="005A32AC"/>
    <w:rsid w:val="005A4C40"/>
    <w:rsid w:val="005A5A69"/>
    <w:rsid w:val="005B355F"/>
    <w:rsid w:val="005B4306"/>
    <w:rsid w:val="005B6277"/>
    <w:rsid w:val="005C4175"/>
    <w:rsid w:val="005C50F3"/>
    <w:rsid w:val="005D27CE"/>
    <w:rsid w:val="005D35F8"/>
    <w:rsid w:val="005D3702"/>
    <w:rsid w:val="005D5CF1"/>
    <w:rsid w:val="005D740E"/>
    <w:rsid w:val="005E21A1"/>
    <w:rsid w:val="005E3010"/>
    <w:rsid w:val="005E61D7"/>
    <w:rsid w:val="005F1705"/>
    <w:rsid w:val="005F3834"/>
    <w:rsid w:val="005F76F8"/>
    <w:rsid w:val="00600AB0"/>
    <w:rsid w:val="0060169E"/>
    <w:rsid w:val="0060177A"/>
    <w:rsid w:val="00602A50"/>
    <w:rsid w:val="0060465F"/>
    <w:rsid w:val="00606B72"/>
    <w:rsid w:val="00611EDE"/>
    <w:rsid w:val="00613EFE"/>
    <w:rsid w:val="00615127"/>
    <w:rsid w:val="00617B66"/>
    <w:rsid w:val="00620D18"/>
    <w:rsid w:val="00623339"/>
    <w:rsid w:val="00627B40"/>
    <w:rsid w:val="00627C98"/>
    <w:rsid w:val="00627F80"/>
    <w:rsid w:val="00633575"/>
    <w:rsid w:val="00634BC2"/>
    <w:rsid w:val="00640D17"/>
    <w:rsid w:val="006420D5"/>
    <w:rsid w:val="0064473B"/>
    <w:rsid w:val="00646854"/>
    <w:rsid w:val="00647CC1"/>
    <w:rsid w:val="00652C53"/>
    <w:rsid w:val="00655600"/>
    <w:rsid w:val="00672F85"/>
    <w:rsid w:val="006758B3"/>
    <w:rsid w:val="00677684"/>
    <w:rsid w:val="006858FD"/>
    <w:rsid w:val="00686D74"/>
    <w:rsid w:val="006930CA"/>
    <w:rsid w:val="00693655"/>
    <w:rsid w:val="00694A3B"/>
    <w:rsid w:val="006A1499"/>
    <w:rsid w:val="006A5DE4"/>
    <w:rsid w:val="006A689B"/>
    <w:rsid w:val="006C02F0"/>
    <w:rsid w:val="006C3827"/>
    <w:rsid w:val="006C54D9"/>
    <w:rsid w:val="006D310D"/>
    <w:rsid w:val="006D4DC9"/>
    <w:rsid w:val="006D5A86"/>
    <w:rsid w:val="006E3ABC"/>
    <w:rsid w:val="006F331E"/>
    <w:rsid w:val="006F4F6D"/>
    <w:rsid w:val="006F56A2"/>
    <w:rsid w:val="006F6808"/>
    <w:rsid w:val="006F7BBE"/>
    <w:rsid w:val="00700A09"/>
    <w:rsid w:val="00702A93"/>
    <w:rsid w:val="0070437D"/>
    <w:rsid w:val="00704A39"/>
    <w:rsid w:val="00705ACE"/>
    <w:rsid w:val="00711489"/>
    <w:rsid w:val="00711F59"/>
    <w:rsid w:val="00711F76"/>
    <w:rsid w:val="007239EC"/>
    <w:rsid w:val="00723E23"/>
    <w:rsid w:val="007248D8"/>
    <w:rsid w:val="00725DB8"/>
    <w:rsid w:val="00725EB1"/>
    <w:rsid w:val="00727615"/>
    <w:rsid w:val="0073565A"/>
    <w:rsid w:val="00735B83"/>
    <w:rsid w:val="00735E4C"/>
    <w:rsid w:val="00741281"/>
    <w:rsid w:val="00744852"/>
    <w:rsid w:val="007505CA"/>
    <w:rsid w:val="007533BE"/>
    <w:rsid w:val="007542E6"/>
    <w:rsid w:val="007556DC"/>
    <w:rsid w:val="0075756E"/>
    <w:rsid w:val="007622B0"/>
    <w:rsid w:val="00765330"/>
    <w:rsid w:val="007679CF"/>
    <w:rsid w:val="0077120F"/>
    <w:rsid w:val="00780B0A"/>
    <w:rsid w:val="00781AE1"/>
    <w:rsid w:val="0078284E"/>
    <w:rsid w:val="007865B4"/>
    <w:rsid w:val="0078700B"/>
    <w:rsid w:val="0079453A"/>
    <w:rsid w:val="0079496C"/>
    <w:rsid w:val="00796FC5"/>
    <w:rsid w:val="007A08FB"/>
    <w:rsid w:val="007A0A35"/>
    <w:rsid w:val="007A287D"/>
    <w:rsid w:val="007B00EF"/>
    <w:rsid w:val="007B3A6E"/>
    <w:rsid w:val="007B5C7C"/>
    <w:rsid w:val="007B6D51"/>
    <w:rsid w:val="007C2BA7"/>
    <w:rsid w:val="007C6A56"/>
    <w:rsid w:val="007D0A78"/>
    <w:rsid w:val="007D6BC1"/>
    <w:rsid w:val="007E0592"/>
    <w:rsid w:val="007E1911"/>
    <w:rsid w:val="007E5A55"/>
    <w:rsid w:val="007F342B"/>
    <w:rsid w:val="007F38B4"/>
    <w:rsid w:val="007F4EA3"/>
    <w:rsid w:val="007F6D0C"/>
    <w:rsid w:val="007F6E92"/>
    <w:rsid w:val="007F7271"/>
    <w:rsid w:val="007F7BE1"/>
    <w:rsid w:val="0080114D"/>
    <w:rsid w:val="00802D72"/>
    <w:rsid w:val="0080438D"/>
    <w:rsid w:val="008059A9"/>
    <w:rsid w:val="00806F03"/>
    <w:rsid w:val="00807347"/>
    <w:rsid w:val="00811AF8"/>
    <w:rsid w:val="00812BB8"/>
    <w:rsid w:val="00813ACC"/>
    <w:rsid w:val="00820E1E"/>
    <w:rsid w:val="00823434"/>
    <w:rsid w:val="00825DBA"/>
    <w:rsid w:val="00825E4B"/>
    <w:rsid w:val="0082609A"/>
    <w:rsid w:val="00832F82"/>
    <w:rsid w:val="00836086"/>
    <w:rsid w:val="008364B0"/>
    <w:rsid w:val="00840D2B"/>
    <w:rsid w:val="0084129A"/>
    <w:rsid w:val="008419DE"/>
    <w:rsid w:val="00842012"/>
    <w:rsid w:val="00842ECF"/>
    <w:rsid w:val="00845EA8"/>
    <w:rsid w:val="00850FBC"/>
    <w:rsid w:val="0085235D"/>
    <w:rsid w:val="008542AE"/>
    <w:rsid w:val="00855B41"/>
    <w:rsid w:val="008629B7"/>
    <w:rsid w:val="008657E8"/>
    <w:rsid w:val="008669F3"/>
    <w:rsid w:val="00870A95"/>
    <w:rsid w:val="00876AAC"/>
    <w:rsid w:val="00877592"/>
    <w:rsid w:val="00884D62"/>
    <w:rsid w:val="0088569A"/>
    <w:rsid w:val="008858C2"/>
    <w:rsid w:val="008907A1"/>
    <w:rsid w:val="0089095D"/>
    <w:rsid w:val="00893754"/>
    <w:rsid w:val="008944A1"/>
    <w:rsid w:val="00895A94"/>
    <w:rsid w:val="008960A9"/>
    <w:rsid w:val="008962CF"/>
    <w:rsid w:val="008A167A"/>
    <w:rsid w:val="008A4B2A"/>
    <w:rsid w:val="008A5BCA"/>
    <w:rsid w:val="008B3446"/>
    <w:rsid w:val="008B452E"/>
    <w:rsid w:val="008B738E"/>
    <w:rsid w:val="008C395B"/>
    <w:rsid w:val="008C48E1"/>
    <w:rsid w:val="008C5A8B"/>
    <w:rsid w:val="008C6D81"/>
    <w:rsid w:val="008C6E41"/>
    <w:rsid w:val="008C7A18"/>
    <w:rsid w:val="008D0772"/>
    <w:rsid w:val="008D16A4"/>
    <w:rsid w:val="008D315A"/>
    <w:rsid w:val="008D6121"/>
    <w:rsid w:val="008D7694"/>
    <w:rsid w:val="008E1A70"/>
    <w:rsid w:val="008E2446"/>
    <w:rsid w:val="008E3203"/>
    <w:rsid w:val="008E40F2"/>
    <w:rsid w:val="008E4AAB"/>
    <w:rsid w:val="008E523B"/>
    <w:rsid w:val="008E70D8"/>
    <w:rsid w:val="008F0DB9"/>
    <w:rsid w:val="008F120D"/>
    <w:rsid w:val="008F50CC"/>
    <w:rsid w:val="008F5879"/>
    <w:rsid w:val="00900469"/>
    <w:rsid w:val="0090063C"/>
    <w:rsid w:val="009008E7"/>
    <w:rsid w:val="00901468"/>
    <w:rsid w:val="00904B05"/>
    <w:rsid w:val="00904FA8"/>
    <w:rsid w:val="0090691B"/>
    <w:rsid w:val="009129DA"/>
    <w:rsid w:val="00913CE9"/>
    <w:rsid w:val="00914CCD"/>
    <w:rsid w:val="00915671"/>
    <w:rsid w:val="00933C1E"/>
    <w:rsid w:val="00940257"/>
    <w:rsid w:val="00942AAD"/>
    <w:rsid w:val="00946A37"/>
    <w:rsid w:val="00951891"/>
    <w:rsid w:val="009532C7"/>
    <w:rsid w:val="00953C32"/>
    <w:rsid w:val="00954584"/>
    <w:rsid w:val="009562CC"/>
    <w:rsid w:val="00960E76"/>
    <w:rsid w:val="00962F8A"/>
    <w:rsid w:val="009672B6"/>
    <w:rsid w:val="00972F5A"/>
    <w:rsid w:val="00975A3F"/>
    <w:rsid w:val="009771FD"/>
    <w:rsid w:val="00977A5D"/>
    <w:rsid w:val="00981106"/>
    <w:rsid w:val="009820C3"/>
    <w:rsid w:val="00984288"/>
    <w:rsid w:val="00985070"/>
    <w:rsid w:val="00990C78"/>
    <w:rsid w:val="009927CD"/>
    <w:rsid w:val="00993243"/>
    <w:rsid w:val="00994C19"/>
    <w:rsid w:val="009963D5"/>
    <w:rsid w:val="009A0BEF"/>
    <w:rsid w:val="009A1D99"/>
    <w:rsid w:val="009A2A7E"/>
    <w:rsid w:val="009A38FB"/>
    <w:rsid w:val="009A52DB"/>
    <w:rsid w:val="009A604D"/>
    <w:rsid w:val="009B12B3"/>
    <w:rsid w:val="009B32AF"/>
    <w:rsid w:val="009B38B6"/>
    <w:rsid w:val="009B4515"/>
    <w:rsid w:val="009C5786"/>
    <w:rsid w:val="009C68D7"/>
    <w:rsid w:val="009C700A"/>
    <w:rsid w:val="009D5117"/>
    <w:rsid w:val="009E4A67"/>
    <w:rsid w:val="009E4D25"/>
    <w:rsid w:val="009E5B34"/>
    <w:rsid w:val="009F3B0C"/>
    <w:rsid w:val="009F4059"/>
    <w:rsid w:val="009F474A"/>
    <w:rsid w:val="00A01056"/>
    <w:rsid w:val="00A01497"/>
    <w:rsid w:val="00A036BB"/>
    <w:rsid w:val="00A03FB6"/>
    <w:rsid w:val="00A0507C"/>
    <w:rsid w:val="00A055C3"/>
    <w:rsid w:val="00A05891"/>
    <w:rsid w:val="00A05BFE"/>
    <w:rsid w:val="00A12323"/>
    <w:rsid w:val="00A13099"/>
    <w:rsid w:val="00A1347E"/>
    <w:rsid w:val="00A15E16"/>
    <w:rsid w:val="00A16202"/>
    <w:rsid w:val="00A219CF"/>
    <w:rsid w:val="00A244C7"/>
    <w:rsid w:val="00A3002A"/>
    <w:rsid w:val="00A322A6"/>
    <w:rsid w:val="00A33034"/>
    <w:rsid w:val="00A33CE4"/>
    <w:rsid w:val="00A33D5B"/>
    <w:rsid w:val="00A44209"/>
    <w:rsid w:val="00A72ACE"/>
    <w:rsid w:val="00A73244"/>
    <w:rsid w:val="00A7707F"/>
    <w:rsid w:val="00A87BEC"/>
    <w:rsid w:val="00A90786"/>
    <w:rsid w:val="00A90B65"/>
    <w:rsid w:val="00A91645"/>
    <w:rsid w:val="00A947AB"/>
    <w:rsid w:val="00A956F1"/>
    <w:rsid w:val="00A97E10"/>
    <w:rsid w:val="00AA1CAE"/>
    <w:rsid w:val="00AA3D42"/>
    <w:rsid w:val="00AA452E"/>
    <w:rsid w:val="00AB2F63"/>
    <w:rsid w:val="00AB4AF5"/>
    <w:rsid w:val="00AC44C8"/>
    <w:rsid w:val="00AC5105"/>
    <w:rsid w:val="00AD19CE"/>
    <w:rsid w:val="00AD2BC1"/>
    <w:rsid w:val="00AE0FED"/>
    <w:rsid w:val="00AE5104"/>
    <w:rsid w:val="00AE59BE"/>
    <w:rsid w:val="00AF274E"/>
    <w:rsid w:val="00AF2F6C"/>
    <w:rsid w:val="00AF4B4E"/>
    <w:rsid w:val="00AF76D3"/>
    <w:rsid w:val="00B000F1"/>
    <w:rsid w:val="00B033CF"/>
    <w:rsid w:val="00B12B75"/>
    <w:rsid w:val="00B130B0"/>
    <w:rsid w:val="00B169EB"/>
    <w:rsid w:val="00B202A9"/>
    <w:rsid w:val="00B22C84"/>
    <w:rsid w:val="00B25658"/>
    <w:rsid w:val="00B271E8"/>
    <w:rsid w:val="00B31CD1"/>
    <w:rsid w:val="00B33979"/>
    <w:rsid w:val="00B400CF"/>
    <w:rsid w:val="00B432DF"/>
    <w:rsid w:val="00B44630"/>
    <w:rsid w:val="00B46CA1"/>
    <w:rsid w:val="00B47B20"/>
    <w:rsid w:val="00B578AA"/>
    <w:rsid w:val="00B717D2"/>
    <w:rsid w:val="00B73DCD"/>
    <w:rsid w:val="00B75FBF"/>
    <w:rsid w:val="00B76321"/>
    <w:rsid w:val="00B771A3"/>
    <w:rsid w:val="00B7754C"/>
    <w:rsid w:val="00B8273C"/>
    <w:rsid w:val="00B85F0C"/>
    <w:rsid w:val="00B8671D"/>
    <w:rsid w:val="00B86CB0"/>
    <w:rsid w:val="00B95971"/>
    <w:rsid w:val="00B97B01"/>
    <w:rsid w:val="00BA07FC"/>
    <w:rsid w:val="00BA2BA5"/>
    <w:rsid w:val="00BA6817"/>
    <w:rsid w:val="00BA7A39"/>
    <w:rsid w:val="00BB036C"/>
    <w:rsid w:val="00BB037E"/>
    <w:rsid w:val="00BB111C"/>
    <w:rsid w:val="00BB2C03"/>
    <w:rsid w:val="00BB2E83"/>
    <w:rsid w:val="00BB3AB6"/>
    <w:rsid w:val="00BB4533"/>
    <w:rsid w:val="00BC6D5C"/>
    <w:rsid w:val="00BC7D4A"/>
    <w:rsid w:val="00BD0EB3"/>
    <w:rsid w:val="00BE0C94"/>
    <w:rsid w:val="00BE206F"/>
    <w:rsid w:val="00BE2E5A"/>
    <w:rsid w:val="00BE6E02"/>
    <w:rsid w:val="00BF36C3"/>
    <w:rsid w:val="00BF3A01"/>
    <w:rsid w:val="00BF5E45"/>
    <w:rsid w:val="00BF685D"/>
    <w:rsid w:val="00C01F75"/>
    <w:rsid w:val="00C02578"/>
    <w:rsid w:val="00C040F3"/>
    <w:rsid w:val="00C05F3F"/>
    <w:rsid w:val="00C06C9A"/>
    <w:rsid w:val="00C07762"/>
    <w:rsid w:val="00C114AB"/>
    <w:rsid w:val="00C20042"/>
    <w:rsid w:val="00C200ED"/>
    <w:rsid w:val="00C244D6"/>
    <w:rsid w:val="00C26B81"/>
    <w:rsid w:val="00C321B5"/>
    <w:rsid w:val="00C348C2"/>
    <w:rsid w:val="00C34BE1"/>
    <w:rsid w:val="00C3540E"/>
    <w:rsid w:val="00C355BF"/>
    <w:rsid w:val="00C355E7"/>
    <w:rsid w:val="00C35644"/>
    <w:rsid w:val="00C35879"/>
    <w:rsid w:val="00C36DA5"/>
    <w:rsid w:val="00C37319"/>
    <w:rsid w:val="00C37934"/>
    <w:rsid w:val="00C40E9B"/>
    <w:rsid w:val="00C45FCA"/>
    <w:rsid w:val="00C53D88"/>
    <w:rsid w:val="00C5450E"/>
    <w:rsid w:val="00C56526"/>
    <w:rsid w:val="00C646C7"/>
    <w:rsid w:val="00C719DF"/>
    <w:rsid w:val="00C73940"/>
    <w:rsid w:val="00C81247"/>
    <w:rsid w:val="00C85AE6"/>
    <w:rsid w:val="00C86921"/>
    <w:rsid w:val="00C92A1C"/>
    <w:rsid w:val="00C96A13"/>
    <w:rsid w:val="00CA1504"/>
    <w:rsid w:val="00CA1CD2"/>
    <w:rsid w:val="00CA5228"/>
    <w:rsid w:val="00CA7524"/>
    <w:rsid w:val="00CB175C"/>
    <w:rsid w:val="00CB4D36"/>
    <w:rsid w:val="00CB50EA"/>
    <w:rsid w:val="00CB5834"/>
    <w:rsid w:val="00CC2B78"/>
    <w:rsid w:val="00CC37BD"/>
    <w:rsid w:val="00CC663F"/>
    <w:rsid w:val="00CD284B"/>
    <w:rsid w:val="00CD3540"/>
    <w:rsid w:val="00CD3ED8"/>
    <w:rsid w:val="00CE03FB"/>
    <w:rsid w:val="00CE4A02"/>
    <w:rsid w:val="00CE7B2C"/>
    <w:rsid w:val="00CF47A6"/>
    <w:rsid w:val="00CF57EE"/>
    <w:rsid w:val="00CF7EE4"/>
    <w:rsid w:val="00D00C24"/>
    <w:rsid w:val="00D01A61"/>
    <w:rsid w:val="00D030F0"/>
    <w:rsid w:val="00D0346D"/>
    <w:rsid w:val="00D03D7F"/>
    <w:rsid w:val="00D05C73"/>
    <w:rsid w:val="00D05FA5"/>
    <w:rsid w:val="00D0675D"/>
    <w:rsid w:val="00D118B9"/>
    <w:rsid w:val="00D1214C"/>
    <w:rsid w:val="00D14340"/>
    <w:rsid w:val="00D24065"/>
    <w:rsid w:val="00D34FA1"/>
    <w:rsid w:val="00D47706"/>
    <w:rsid w:val="00D53C1C"/>
    <w:rsid w:val="00D57E7B"/>
    <w:rsid w:val="00D61FA7"/>
    <w:rsid w:val="00D627EC"/>
    <w:rsid w:val="00D627FA"/>
    <w:rsid w:val="00D62892"/>
    <w:rsid w:val="00D636CE"/>
    <w:rsid w:val="00D6456E"/>
    <w:rsid w:val="00D67C18"/>
    <w:rsid w:val="00D7506E"/>
    <w:rsid w:val="00D76243"/>
    <w:rsid w:val="00D76B22"/>
    <w:rsid w:val="00D8034D"/>
    <w:rsid w:val="00D81D67"/>
    <w:rsid w:val="00D82E32"/>
    <w:rsid w:val="00D8468A"/>
    <w:rsid w:val="00DB1150"/>
    <w:rsid w:val="00DB1A49"/>
    <w:rsid w:val="00DB1B85"/>
    <w:rsid w:val="00DB2FB1"/>
    <w:rsid w:val="00DB5D98"/>
    <w:rsid w:val="00DB78EA"/>
    <w:rsid w:val="00DC031C"/>
    <w:rsid w:val="00DC27BD"/>
    <w:rsid w:val="00DC6863"/>
    <w:rsid w:val="00DD0C18"/>
    <w:rsid w:val="00DD2280"/>
    <w:rsid w:val="00DD3B6B"/>
    <w:rsid w:val="00DD5266"/>
    <w:rsid w:val="00DE1667"/>
    <w:rsid w:val="00DE6E5E"/>
    <w:rsid w:val="00DF2944"/>
    <w:rsid w:val="00DF47BD"/>
    <w:rsid w:val="00DF5A91"/>
    <w:rsid w:val="00DF5C50"/>
    <w:rsid w:val="00DF66C3"/>
    <w:rsid w:val="00E00765"/>
    <w:rsid w:val="00E03A00"/>
    <w:rsid w:val="00E116FD"/>
    <w:rsid w:val="00E145D9"/>
    <w:rsid w:val="00E16A25"/>
    <w:rsid w:val="00E2004D"/>
    <w:rsid w:val="00E20758"/>
    <w:rsid w:val="00E21FD5"/>
    <w:rsid w:val="00E30010"/>
    <w:rsid w:val="00E31D0F"/>
    <w:rsid w:val="00E34BD7"/>
    <w:rsid w:val="00E36322"/>
    <w:rsid w:val="00E37CA7"/>
    <w:rsid w:val="00E419D4"/>
    <w:rsid w:val="00E41ADE"/>
    <w:rsid w:val="00E42DB0"/>
    <w:rsid w:val="00E461B2"/>
    <w:rsid w:val="00E517BD"/>
    <w:rsid w:val="00E5555F"/>
    <w:rsid w:val="00E56B84"/>
    <w:rsid w:val="00E63EE3"/>
    <w:rsid w:val="00E64211"/>
    <w:rsid w:val="00E67360"/>
    <w:rsid w:val="00E7047E"/>
    <w:rsid w:val="00E72563"/>
    <w:rsid w:val="00E7572A"/>
    <w:rsid w:val="00E77A98"/>
    <w:rsid w:val="00E82928"/>
    <w:rsid w:val="00E8439D"/>
    <w:rsid w:val="00E87F3C"/>
    <w:rsid w:val="00E904F3"/>
    <w:rsid w:val="00E951C3"/>
    <w:rsid w:val="00E95B68"/>
    <w:rsid w:val="00E967CD"/>
    <w:rsid w:val="00EA3A4B"/>
    <w:rsid w:val="00EA59AE"/>
    <w:rsid w:val="00EA710D"/>
    <w:rsid w:val="00EA77CC"/>
    <w:rsid w:val="00EB1BB5"/>
    <w:rsid w:val="00EB427E"/>
    <w:rsid w:val="00EB507D"/>
    <w:rsid w:val="00EB6412"/>
    <w:rsid w:val="00EB6EB8"/>
    <w:rsid w:val="00EC08CD"/>
    <w:rsid w:val="00EC0C75"/>
    <w:rsid w:val="00EC2822"/>
    <w:rsid w:val="00ED1116"/>
    <w:rsid w:val="00ED3220"/>
    <w:rsid w:val="00ED4322"/>
    <w:rsid w:val="00ED47BB"/>
    <w:rsid w:val="00ED4D88"/>
    <w:rsid w:val="00ED633F"/>
    <w:rsid w:val="00EE160E"/>
    <w:rsid w:val="00EE3206"/>
    <w:rsid w:val="00EE5E4E"/>
    <w:rsid w:val="00EF300D"/>
    <w:rsid w:val="00EF46AF"/>
    <w:rsid w:val="00EF644C"/>
    <w:rsid w:val="00EF648A"/>
    <w:rsid w:val="00F01D3E"/>
    <w:rsid w:val="00F07E5C"/>
    <w:rsid w:val="00F10DC8"/>
    <w:rsid w:val="00F11DE7"/>
    <w:rsid w:val="00F12E2B"/>
    <w:rsid w:val="00F1471A"/>
    <w:rsid w:val="00F1637F"/>
    <w:rsid w:val="00F23E08"/>
    <w:rsid w:val="00F275AF"/>
    <w:rsid w:val="00F30BB5"/>
    <w:rsid w:val="00F40E98"/>
    <w:rsid w:val="00F41F56"/>
    <w:rsid w:val="00F42FA9"/>
    <w:rsid w:val="00F43238"/>
    <w:rsid w:val="00F5017D"/>
    <w:rsid w:val="00F502D9"/>
    <w:rsid w:val="00F51D7F"/>
    <w:rsid w:val="00F53505"/>
    <w:rsid w:val="00F53E39"/>
    <w:rsid w:val="00F5632E"/>
    <w:rsid w:val="00F60937"/>
    <w:rsid w:val="00F6191C"/>
    <w:rsid w:val="00F62D6B"/>
    <w:rsid w:val="00F66066"/>
    <w:rsid w:val="00F7127E"/>
    <w:rsid w:val="00F75228"/>
    <w:rsid w:val="00F77D4B"/>
    <w:rsid w:val="00F83A11"/>
    <w:rsid w:val="00F858B8"/>
    <w:rsid w:val="00F860F1"/>
    <w:rsid w:val="00F92AB8"/>
    <w:rsid w:val="00F95CF3"/>
    <w:rsid w:val="00F960FA"/>
    <w:rsid w:val="00F9797F"/>
    <w:rsid w:val="00FA48CB"/>
    <w:rsid w:val="00FB0320"/>
    <w:rsid w:val="00FB250E"/>
    <w:rsid w:val="00FB3504"/>
    <w:rsid w:val="00FB3D45"/>
    <w:rsid w:val="00FB58EB"/>
    <w:rsid w:val="00FB6F27"/>
    <w:rsid w:val="00FC24F3"/>
    <w:rsid w:val="00FC62BE"/>
    <w:rsid w:val="00FD0249"/>
    <w:rsid w:val="00FD1813"/>
    <w:rsid w:val="00FD306F"/>
    <w:rsid w:val="00FD4080"/>
    <w:rsid w:val="00FD5BEA"/>
    <w:rsid w:val="00FE1A92"/>
    <w:rsid w:val="00FE21A1"/>
    <w:rsid w:val="00FE2E03"/>
    <w:rsid w:val="00FE400F"/>
    <w:rsid w:val="00FE5A64"/>
    <w:rsid w:val="00FE691A"/>
    <w:rsid w:val="00FF4198"/>
    <w:rsid w:val="00FF4B58"/>
    <w:rsid w:val="00FF50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3E24C"/>
  <w15:docId w15:val="{7E7B9CB8-181B-4459-B9C8-3107A2C18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2E02FC"/>
    <w:pPr>
      <w:keepNext/>
      <w:keepLines/>
      <w:spacing w:before="240" w:after="0"/>
      <w:jc w:val="both"/>
      <w:outlineLvl w:val="0"/>
    </w:pPr>
    <w:rPr>
      <w:rFonts w:ascii="Times New Roman" w:eastAsiaTheme="majorEastAsia" w:hAnsi="Times New Roman" w:cstheme="majorBidi"/>
      <w:b/>
      <w:sz w:val="24"/>
      <w:szCs w:val="32"/>
    </w:rPr>
  </w:style>
  <w:style w:type="paragraph" w:styleId="Ttulo2">
    <w:name w:val="heading 2"/>
    <w:basedOn w:val="Normal"/>
    <w:next w:val="Normal"/>
    <w:link w:val="Ttulo2Char"/>
    <w:uiPriority w:val="9"/>
    <w:semiHidden/>
    <w:unhideWhenUsed/>
    <w:qFormat/>
    <w:rsid w:val="000875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
    <w:name w:val="TEXTO"/>
    <w:basedOn w:val="Normal"/>
    <w:autoRedefine/>
    <w:qFormat/>
    <w:rsid w:val="00EB1BB5"/>
    <w:pPr>
      <w:suppressAutoHyphens/>
      <w:spacing w:after="0" w:line="360" w:lineRule="auto"/>
      <w:ind w:left="708" w:right="-1"/>
      <w:jc w:val="both"/>
    </w:pPr>
    <w:rPr>
      <w:rFonts w:ascii="Arial" w:eastAsia="ArialMT" w:hAnsi="Arial" w:cs="Arial"/>
      <w:bCs/>
      <w:color w:val="000000" w:themeColor="text1"/>
      <w:sz w:val="20"/>
      <w:szCs w:val="20"/>
      <w:lang w:eastAsia="pt-BR"/>
    </w:rPr>
  </w:style>
  <w:style w:type="paragraph" w:customStyle="1" w:styleId="WW-Textosemformatao">
    <w:name w:val="WW-Texto sem formatação"/>
    <w:basedOn w:val="Normal"/>
    <w:qFormat/>
    <w:rsid w:val="002E02FC"/>
    <w:pPr>
      <w:suppressAutoHyphens/>
      <w:spacing w:after="0" w:line="240" w:lineRule="auto"/>
    </w:pPr>
    <w:rPr>
      <w:rFonts w:ascii="Courier New" w:eastAsia="Times New Roman" w:hAnsi="Courier New" w:cs="Courier New"/>
      <w:sz w:val="20"/>
      <w:szCs w:val="20"/>
      <w:lang w:eastAsia="ar-SA"/>
    </w:rPr>
  </w:style>
  <w:style w:type="character" w:customStyle="1" w:styleId="Ttulo1Char">
    <w:name w:val="Título 1 Char"/>
    <w:basedOn w:val="Fontepargpadro"/>
    <w:link w:val="Ttulo1"/>
    <w:uiPriority w:val="9"/>
    <w:rsid w:val="002E02FC"/>
    <w:rPr>
      <w:rFonts w:ascii="Times New Roman" w:eastAsiaTheme="majorEastAsia" w:hAnsi="Times New Roman" w:cstheme="majorBidi"/>
      <w:b/>
      <w:sz w:val="24"/>
      <w:szCs w:val="32"/>
    </w:rPr>
  </w:style>
  <w:style w:type="character" w:customStyle="1" w:styleId="TextodecomentrioChar">
    <w:name w:val="Texto de comentário Char"/>
    <w:basedOn w:val="Fontepargpadro"/>
    <w:link w:val="Textodecomentrio"/>
    <w:qFormat/>
    <w:rsid w:val="002E02FC"/>
    <w:rPr>
      <w:rFonts w:ascii="Calibri" w:eastAsia="Calibri" w:hAnsi="Calibri" w:cs="Times New Roman"/>
      <w:sz w:val="20"/>
      <w:szCs w:val="20"/>
      <w:lang w:val="en-US" w:eastAsia="x-none"/>
    </w:rPr>
  </w:style>
  <w:style w:type="paragraph" w:styleId="Textodecomentrio">
    <w:name w:val="annotation text"/>
    <w:basedOn w:val="Normal"/>
    <w:link w:val="TextodecomentrioChar"/>
    <w:unhideWhenUsed/>
    <w:qFormat/>
    <w:rsid w:val="002E02FC"/>
    <w:pPr>
      <w:suppressAutoHyphens/>
      <w:spacing w:after="0" w:line="240" w:lineRule="auto"/>
    </w:pPr>
    <w:rPr>
      <w:rFonts w:ascii="Calibri" w:eastAsia="Calibri" w:hAnsi="Calibri" w:cs="Times New Roman"/>
      <w:sz w:val="20"/>
      <w:szCs w:val="20"/>
      <w:lang w:val="en-US" w:eastAsia="x-none"/>
    </w:rPr>
  </w:style>
  <w:style w:type="character" w:customStyle="1" w:styleId="TextodecomentrioChar1">
    <w:name w:val="Texto de comentário Char1"/>
    <w:basedOn w:val="Fontepargpadro"/>
    <w:uiPriority w:val="99"/>
    <w:semiHidden/>
    <w:rsid w:val="002E02FC"/>
    <w:rPr>
      <w:sz w:val="20"/>
      <w:szCs w:val="20"/>
    </w:rPr>
  </w:style>
  <w:style w:type="character" w:styleId="Refdecomentrio">
    <w:name w:val="annotation reference"/>
    <w:basedOn w:val="Fontepargpadro"/>
    <w:uiPriority w:val="99"/>
    <w:semiHidden/>
    <w:unhideWhenUsed/>
    <w:rsid w:val="000349F6"/>
    <w:rPr>
      <w:sz w:val="16"/>
      <w:szCs w:val="16"/>
    </w:rPr>
  </w:style>
  <w:style w:type="paragraph" w:styleId="Assuntodocomentrio">
    <w:name w:val="annotation subject"/>
    <w:basedOn w:val="Textodecomentrio"/>
    <w:next w:val="Textodecomentrio"/>
    <w:link w:val="AssuntodocomentrioChar"/>
    <w:uiPriority w:val="99"/>
    <w:semiHidden/>
    <w:unhideWhenUsed/>
    <w:rsid w:val="000349F6"/>
    <w:pPr>
      <w:suppressAutoHyphens w:val="0"/>
      <w:spacing w:after="160"/>
    </w:pPr>
    <w:rPr>
      <w:rFonts w:asciiTheme="minorHAnsi" w:eastAsiaTheme="minorHAnsi" w:hAnsiTheme="minorHAnsi" w:cstheme="minorBidi"/>
      <w:b/>
      <w:bCs/>
      <w:lang w:val="pt-BR" w:eastAsia="en-US"/>
    </w:rPr>
  </w:style>
  <w:style w:type="character" w:customStyle="1" w:styleId="AssuntodocomentrioChar">
    <w:name w:val="Assunto do comentário Char"/>
    <w:basedOn w:val="TextodecomentrioChar"/>
    <w:link w:val="Assuntodocomentrio"/>
    <w:uiPriority w:val="99"/>
    <w:semiHidden/>
    <w:rsid w:val="000349F6"/>
    <w:rPr>
      <w:rFonts w:ascii="Calibri" w:eastAsia="Calibri" w:hAnsi="Calibri" w:cs="Times New Roman"/>
      <w:b/>
      <w:bCs/>
      <w:sz w:val="20"/>
      <w:szCs w:val="20"/>
      <w:lang w:val="en-US" w:eastAsia="x-none"/>
    </w:rPr>
  </w:style>
  <w:style w:type="paragraph" w:styleId="Textodebalo">
    <w:name w:val="Balloon Text"/>
    <w:basedOn w:val="Normal"/>
    <w:link w:val="TextodebaloChar"/>
    <w:uiPriority w:val="99"/>
    <w:semiHidden/>
    <w:unhideWhenUsed/>
    <w:rsid w:val="000349F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349F6"/>
    <w:rPr>
      <w:rFonts w:ascii="Segoe UI" w:hAnsi="Segoe UI" w:cs="Segoe UI"/>
      <w:sz w:val="18"/>
      <w:szCs w:val="18"/>
    </w:rPr>
  </w:style>
  <w:style w:type="paragraph" w:styleId="NormalWeb">
    <w:name w:val="Normal (Web)"/>
    <w:basedOn w:val="Normal"/>
    <w:uiPriority w:val="99"/>
    <w:unhideWhenUsed/>
    <w:rsid w:val="000349F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0349F6"/>
    <w:rPr>
      <w:color w:val="0000FF"/>
      <w:u w:val="single"/>
    </w:rPr>
  </w:style>
  <w:style w:type="paragraph" w:styleId="Corpodetexto">
    <w:name w:val="Body Text"/>
    <w:basedOn w:val="Normal"/>
    <w:link w:val="CorpodetextoChar"/>
    <w:uiPriority w:val="1"/>
    <w:qFormat/>
    <w:rsid w:val="00FE5A64"/>
    <w:pPr>
      <w:widowControl w:val="0"/>
      <w:suppressAutoHyphens/>
      <w:spacing w:after="0" w:line="240" w:lineRule="auto"/>
    </w:pPr>
    <w:rPr>
      <w:rFonts w:ascii="Arial" w:eastAsia="Arial" w:hAnsi="Arial" w:cs="Arial"/>
      <w:sz w:val="24"/>
      <w:szCs w:val="24"/>
      <w:lang w:val="pt-PT"/>
    </w:rPr>
  </w:style>
  <w:style w:type="character" w:customStyle="1" w:styleId="CorpodetextoChar">
    <w:name w:val="Corpo de texto Char"/>
    <w:basedOn w:val="Fontepargpadro"/>
    <w:link w:val="Corpodetexto"/>
    <w:uiPriority w:val="1"/>
    <w:rsid w:val="00FE5A64"/>
    <w:rPr>
      <w:rFonts w:ascii="Arial" w:eastAsia="Arial" w:hAnsi="Arial" w:cs="Arial"/>
      <w:sz w:val="24"/>
      <w:szCs w:val="24"/>
      <w:lang w:val="pt-PT"/>
    </w:rPr>
  </w:style>
  <w:style w:type="paragraph" w:styleId="PargrafodaLista">
    <w:name w:val="List Paragraph"/>
    <w:basedOn w:val="Normal"/>
    <w:uiPriority w:val="1"/>
    <w:qFormat/>
    <w:rsid w:val="00FE5A64"/>
    <w:pPr>
      <w:widowControl w:val="0"/>
      <w:suppressAutoHyphens/>
      <w:spacing w:after="0" w:line="240" w:lineRule="auto"/>
      <w:ind w:left="221" w:right="179"/>
      <w:jc w:val="both"/>
    </w:pPr>
    <w:rPr>
      <w:rFonts w:ascii="Arial" w:eastAsia="Arial" w:hAnsi="Arial" w:cs="Arial"/>
      <w:lang w:val="pt-PT"/>
    </w:rPr>
  </w:style>
  <w:style w:type="paragraph" w:styleId="Textodenotaderodap">
    <w:name w:val="footnote text"/>
    <w:basedOn w:val="Normal"/>
    <w:link w:val="TextodenotaderodapChar"/>
    <w:uiPriority w:val="99"/>
    <w:semiHidden/>
    <w:unhideWhenUsed/>
    <w:rsid w:val="001978E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978E3"/>
    <w:rPr>
      <w:sz w:val="20"/>
      <w:szCs w:val="20"/>
    </w:rPr>
  </w:style>
  <w:style w:type="character" w:styleId="Refdenotaderodap">
    <w:name w:val="footnote reference"/>
    <w:basedOn w:val="Fontepargpadro"/>
    <w:uiPriority w:val="99"/>
    <w:semiHidden/>
    <w:unhideWhenUsed/>
    <w:rsid w:val="001978E3"/>
    <w:rPr>
      <w:vertAlign w:val="superscript"/>
    </w:rPr>
  </w:style>
  <w:style w:type="character" w:customStyle="1" w:styleId="FootnoteCharacters">
    <w:name w:val="Footnote Characters"/>
    <w:basedOn w:val="Fontepargpadro"/>
    <w:uiPriority w:val="99"/>
    <w:semiHidden/>
    <w:unhideWhenUsed/>
    <w:qFormat/>
    <w:rsid w:val="00184001"/>
    <w:rPr>
      <w:vertAlign w:val="superscript"/>
    </w:rPr>
  </w:style>
  <w:style w:type="paragraph" w:customStyle="1" w:styleId="TableParagraph">
    <w:name w:val="Table Paragraph"/>
    <w:basedOn w:val="Normal"/>
    <w:uiPriority w:val="1"/>
    <w:qFormat/>
    <w:rsid w:val="00184001"/>
    <w:pPr>
      <w:widowControl w:val="0"/>
      <w:suppressAutoHyphens/>
      <w:spacing w:before="115" w:after="0" w:line="240" w:lineRule="auto"/>
      <w:ind w:left="107"/>
    </w:pPr>
    <w:rPr>
      <w:rFonts w:ascii="Arial" w:eastAsia="Arial" w:hAnsi="Arial" w:cs="Arial"/>
      <w:lang w:val="pt-PT"/>
    </w:rPr>
  </w:style>
  <w:style w:type="paragraph" w:styleId="Cabealho">
    <w:name w:val="header"/>
    <w:basedOn w:val="Normal"/>
    <w:link w:val="CabealhoChar"/>
    <w:uiPriority w:val="99"/>
    <w:unhideWhenUsed/>
    <w:rsid w:val="006C54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54D9"/>
  </w:style>
  <w:style w:type="paragraph" w:styleId="Rodap">
    <w:name w:val="footer"/>
    <w:basedOn w:val="Normal"/>
    <w:link w:val="RodapChar"/>
    <w:uiPriority w:val="99"/>
    <w:unhideWhenUsed/>
    <w:rsid w:val="006C54D9"/>
    <w:pPr>
      <w:tabs>
        <w:tab w:val="center" w:pos="4252"/>
        <w:tab w:val="right" w:pos="8504"/>
      </w:tabs>
      <w:spacing w:after="0" w:line="240" w:lineRule="auto"/>
    </w:pPr>
  </w:style>
  <w:style w:type="character" w:customStyle="1" w:styleId="RodapChar">
    <w:name w:val="Rodapé Char"/>
    <w:basedOn w:val="Fontepargpadro"/>
    <w:link w:val="Rodap"/>
    <w:uiPriority w:val="99"/>
    <w:rsid w:val="006C54D9"/>
  </w:style>
  <w:style w:type="paragraph" w:styleId="Commarcadores">
    <w:name w:val="List Bullet"/>
    <w:basedOn w:val="Normal"/>
    <w:uiPriority w:val="99"/>
    <w:unhideWhenUsed/>
    <w:rsid w:val="00E34BD7"/>
    <w:pPr>
      <w:numPr>
        <w:numId w:val="8"/>
      </w:numPr>
      <w:contextualSpacing/>
    </w:pPr>
  </w:style>
  <w:style w:type="paragraph" w:customStyle="1" w:styleId="Default">
    <w:name w:val="Default"/>
    <w:rsid w:val="00BE6E02"/>
    <w:pPr>
      <w:autoSpaceDE w:val="0"/>
      <w:autoSpaceDN w:val="0"/>
      <w:adjustRightInd w:val="0"/>
      <w:spacing w:after="0" w:line="240" w:lineRule="auto"/>
    </w:pPr>
    <w:rPr>
      <w:rFonts w:ascii="Minion Pro" w:hAnsi="Minion Pro" w:cs="Minion Pro"/>
      <w:color w:val="000000"/>
      <w:sz w:val="24"/>
      <w:szCs w:val="24"/>
    </w:rPr>
  </w:style>
  <w:style w:type="table" w:styleId="Tabelacomgrade">
    <w:name w:val="Table Grid"/>
    <w:basedOn w:val="Tabelanormal"/>
    <w:uiPriority w:val="59"/>
    <w:rsid w:val="00087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semiHidden/>
    <w:rsid w:val="00087513"/>
    <w:rPr>
      <w:rFonts w:asciiTheme="majorHAnsi" w:eastAsiaTheme="majorEastAsia" w:hAnsiTheme="majorHAnsi" w:cstheme="majorBidi"/>
      <w:color w:val="2E74B5" w:themeColor="accent1" w:themeShade="BF"/>
      <w:sz w:val="26"/>
      <w:szCs w:val="26"/>
    </w:rPr>
  </w:style>
  <w:style w:type="paragraph" w:customStyle="1" w:styleId="dou-paragraph">
    <w:name w:val="dou-paragraph"/>
    <w:basedOn w:val="Normal"/>
    <w:qFormat/>
    <w:rsid w:val="0008751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6">
    <w:name w:val="s6"/>
    <w:basedOn w:val="Normal"/>
    <w:rsid w:val="008B738E"/>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customStyle="1" w:styleId="s4">
    <w:name w:val="s4"/>
    <w:basedOn w:val="Fontepargpadro"/>
    <w:rsid w:val="008B738E"/>
  </w:style>
  <w:style w:type="character" w:customStyle="1" w:styleId="apple-converted-space">
    <w:name w:val="apple-converted-space"/>
    <w:basedOn w:val="Fontepargpadro"/>
    <w:rsid w:val="008B738E"/>
  </w:style>
  <w:style w:type="character" w:customStyle="1" w:styleId="MenoPendente1">
    <w:name w:val="Menção Pendente1"/>
    <w:basedOn w:val="Fontepargpadro"/>
    <w:uiPriority w:val="99"/>
    <w:semiHidden/>
    <w:unhideWhenUsed/>
    <w:rsid w:val="00D6456E"/>
    <w:rPr>
      <w:color w:val="605E5C"/>
      <w:shd w:val="clear" w:color="auto" w:fill="E1DFDD"/>
    </w:rPr>
  </w:style>
  <w:style w:type="paragraph" w:customStyle="1" w:styleId="s5">
    <w:name w:val="s5"/>
    <w:basedOn w:val="Normal"/>
    <w:rsid w:val="00DF5C50"/>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customStyle="1" w:styleId="bumpedfont15">
    <w:name w:val="bumpedfont15"/>
    <w:basedOn w:val="Fontepargpadro"/>
    <w:rsid w:val="00DF5C50"/>
  </w:style>
  <w:style w:type="paragraph" w:customStyle="1" w:styleId="s9">
    <w:name w:val="s9"/>
    <w:basedOn w:val="Normal"/>
    <w:rsid w:val="00DF5C50"/>
    <w:pPr>
      <w:spacing w:before="100" w:beforeAutospacing="1" w:after="100" w:afterAutospacing="1" w:line="240" w:lineRule="auto"/>
    </w:pPr>
    <w:rPr>
      <w:rFonts w:ascii="Times New Roman" w:eastAsiaTheme="minorEastAsia" w:hAnsi="Times New Roman" w:cs="Times New Roman"/>
      <w:sz w:val="24"/>
      <w:szCs w:val="24"/>
      <w:lang w:eastAsia="pt-BR"/>
    </w:rPr>
  </w:style>
  <w:style w:type="table" w:customStyle="1" w:styleId="TableNormal1">
    <w:name w:val="Table Normal1"/>
    <w:uiPriority w:val="2"/>
    <w:unhideWhenUsed/>
    <w:qFormat/>
    <w:rsid w:val="00AF4B4E"/>
    <w:pPr>
      <w:suppressAutoHyphens/>
      <w:spacing w:after="0" w:line="240" w:lineRule="auto"/>
    </w:pPr>
    <w:rPr>
      <w:lang w:val="en-US"/>
    </w:rPr>
    <w:tblPr>
      <w:tblCellMar>
        <w:top w:w="0" w:type="dxa"/>
        <w:left w:w="0" w:type="dxa"/>
        <w:bottom w:w="0" w:type="dxa"/>
        <w:right w:w="0" w:type="dxa"/>
      </w:tblCellMar>
    </w:tblPr>
  </w:style>
  <w:style w:type="paragraph" w:styleId="Reviso">
    <w:name w:val="Revision"/>
    <w:hidden/>
    <w:uiPriority w:val="99"/>
    <w:semiHidden/>
    <w:rsid w:val="00EF46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00482">
      <w:bodyDiv w:val="1"/>
      <w:marLeft w:val="0"/>
      <w:marRight w:val="0"/>
      <w:marTop w:val="0"/>
      <w:marBottom w:val="0"/>
      <w:divBdr>
        <w:top w:val="none" w:sz="0" w:space="0" w:color="auto"/>
        <w:left w:val="none" w:sz="0" w:space="0" w:color="auto"/>
        <w:bottom w:val="none" w:sz="0" w:space="0" w:color="auto"/>
        <w:right w:val="none" w:sz="0" w:space="0" w:color="auto"/>
      </w:divBdr>
    </w:div>
    <w:div w:id="432824144">
      <w:bodyDiv w:val="1"/>
      <w:marLeft w:val="0"/>
      <w:marRight w:val="0"/>
      <w:marTop w:val="0"/>
      <w:marBottom w:val="0"/>
      <w:divBdr>
        <w:top w:val="none" w:sz="0" w:space="0" w:color="auto"/>
        <w:left w:val="none" w:sz="0" w:space="0" w:color="auto"/>
        <w:bottom w:val="none" w:sz="0" w:space="0" w:color="auto"/>
        <w:right w:val="none" w:sz="0" w:space="0" w:color="auto"/>
      </w:divBdr>
    </w:div>
    <w:div w:id="489491215">
      <w:bodyDiv w:val="1"/>
      <w:marLeft w:val="0"/>
      <w:marRight w:val="0"/>
      <w:marTop w:val="0"/>
      <w:marBottom w:val="0"/>
      <w:divBdr>
        <w:top w:val="none" w:sz="0" w:space="0" w:color="auto"/>
        <w:left w:val="none" w:sz="0" w:space="0" w:color="auto"/>
        <w:bottom w:val="none" w:sz="0" w:space="0" w:color="auto"/>
        <w:right w:val="none" w:sz="0" w:space="0" w:color="auto"/>
      </w:divBdr>
    </w:div>
    <w:div w:id="589898737">
      <w:bodyDiv w:val="1"/>
      <w:marLeft w:val="0"/>
      <w:marRight w:val="0"/>
      <w:marTop w:val="0"/>
      <w:marBottom w:val="0"/>
      <w:divBdr>
        <w:top w:val="none" w:sz="0" w:space="0" w:color="auto"/>
        <w:left w:val="none" w:sz="0" w:space="0" w:color="auto"/>
        <w:bottom w:val="none" w:sz="0" w:space="0" w:color="auto"/>
        <w:right w:val="none" w:sz="0" w:space="0" w:color="auto"/>
      </w:divBdr>
    </w:div>
    <w:div w:id="635532326">
      <w:bodyDiv w:val="1"/>
      <w:marLeft w:val="0"/>
      <w:marRight w:val="0"/>
      <w:marTop w:val="0"/>
      <w:marBottom w:val="0"/>
      <w:divBdr>
        <w:top w:val="none" w:sz="0" w:space="0" w:color="auto"/>
        <w:left w:val="none" w:sz="0" w:space="0" w:color="auto"/>
        <w:bottom w:val="none" w:sz="0" w:space="0" w:color="auto"/>
        <w:right w:val="none" w:sz="0" w:space="0" w:color="auto"/>
      </w:divBdr>
    </w:div>
    <w:div w:id="719868407">
      <w:bodyDiv w:val="1"/>
      <w:marLeft w:val="0"/>
      <w:marRight w:val="0"/>
      <w:marTop w:val="0"/>
      <w:marBottom w:val="0"/>
      <w:divBdr>
        <w:top w:val="none" w:sz="0" w:space="0" w:color="auto"/>
        <w:left w:val="none" w:sz="0" w:space="0" w:color="auto"/>
        <w:bottom w:val="none" w:sz="0" w:space="0" w:color="auto"/>
        <w:right w:val="none" w:sz="0" w:space="0" w:color="auto"/>
      </w:divBdr>
    </w:div>
    <w:div w:id="890070514">
      <w:bodyDiv w:val="1"/>
      <w:marLeft w:val="0"/>
      <w:marRight w:val="0"/>
      <w:marTop w:val="0"/>
      <w:marBottom w:val="0"/>
      <w:divBdr>
        <w:top w:val="none" w:sz="0" w:space="0" w:color="auto"/>
        <w:left w:val="none" w:sz="0" w:space="0" w:color="auto"/>
        <w:bottom w:val="none" w:sz="0" w:space="0" w:color="auto"/>
        <w:right w:val="none" w:sz="0" w:space="0" w:color="auto"/>
      </w:divBdr>
    </w:div>
    <w:div w:id="956369754">
      <w:bodyDiv w:val="1"/>
      <w:marLeft w:val="0"/>
      <w:marRight w:val="0"/>
      <w:marTop w:val="0"/>
      <w:marBottom w:val="0"/>
      <w:divBdr>
        <w:top w:val="none" w:sz="0" w:space="0" w:color="auto"/>
        <w:left w:val="none" w:sz="0" w:space="0" w:color="auto"/>
        <w:bottom w:val="none" w:sz="0" w:space="0" w:color="auto"/>
        <w:right w:val="none" w:sz="0" w:space="0" w:color="auto"/>
      </w:divBdr>
    </w:div>
    <w:div w:id="1197499404">
      <w:bodyDiv w:val="1"/>
      <w:marLeft w:val="0"/>
      <w:marRight w:val="0"/>
      <w:marTop w:val="0"/>
      <w:marBottom w:val="0"/>
      <w:divBdr>
        <w:top w:val="none" w:sz="0" w:space="0" w:color="auto"/>
        <w:left w:val="none" w:sz="0" w:space="0" w:color="auto"/>
        <w:bottom w:val="none" w:sz="0" w:space="0" w:color="auto"/>
        <w:right w:val="none" w:sz="0" w:space="0" w:color="auto"/>
      </w:divBdr>
    </w:div>
    <w:div w:id="1220676015">
      <w:bodyDiv w:val="1"/>
      <w:marLeft w:val="0"/>
      <w:marRight w:val="0"/>
      <w:marTop w:val="0"/>
      <w:marBottom w:val="0"/>
      <w:divBdr>
        <w:top w:val="none" w:sz="0" w:space="0" w:color="auto"/>
        <w:left w:val="none" w:sz="0" w:space="0" w:color="auto"/>
        <w:bottom w:val="none" w:sz="0" w:space="0" w:color="auto"/>
        <w:right w:val="none" w:sz="0" w:space="0" w:color="auto"/>
      </w:divBdr>
    </w:div>
    <w:div w:id="1236352145">
      <w:bodyDiv w:val="1"/>
      <w:marLeft w:val="0"/>
      <w:marRight w:val="0"/>
      <w:marTop w:val="0"/>
      <w:marBottom w:val="0"/>
      <w:divBdr>
        <w:top w:val="none" w:sz="0" w:space="0" w:color="auto"/>
        <w:left w:val="none" w:sz="0" w:space="0" w:color="auto"/>
        <w:bottom w:val="none" w:sz="0" w:space="0" w:color="auto"/>
        <w:right w:val="none" w:sz="0" w:space="0" w:color="auto"/>
      </w:divBdr>
    </w:div>
    <w:div w:id="1246956673">
      <w:bodyDiv w:val="1"/>
      <w:marLeft w:val="0"/>
      <w:marRight w:val="0"/>
      <w:marTop w:val="0"/>
      <w:marBottom w:val="0"/>
      <w:divBdr>
        <w:top w:val="none" w:sz="0" w:space="0" w:color="auto"/>
        <w:left w:val="none" w:sz="0" w:space="0" w:color="auto"/>
        <w:bottom w:val="none" w:sz="0" w:space="0" w:color="auto"/>
        <w:right w:val="none" w:sz="0" w:space="0" w:color="auto"/>
      </w:divBdr>
    </w:div>
    <w:div w:id="1294140525">
      <w:bodyDiv w:val="1"/>
      <w:marLeft w:val="0"/>
      <w:marRight w:val="0"/>
      <w:marTop w:val="0"/>
      <w:marBottom w:val="0"/>
      <w:divBdr>
        <w:top w:val="none" w:sz="0" w:space="0" w:color="auto"/>
        <w:left w:val="none" w:sz="0" w:space="0" w:color="auto"/>
        <w:bottom w:val="none" w:sz="0" w:space="0" w:color="auto"/>
        <w:right w:val="none" w:sz="0" w:space="0" w:color="auto"/>
      </w:divBdr>
    </w:div>
    <w:div w:id="1439375288">
      <w:bodyDiv w:val="1"/>
      <w:marLeft w:val="0"/>
      <w:marRight w:val="0"/>
      <w:marTop w:val="0"/>
      <w:marBottom w:val="0"/>
      <w:divBdr>
        <w:top w:val="none" w:sz="0" w:space="0" w:color="auto"/>
        <w:left w:val="none" w:sz="0" w:space="0" w:color="auto"/>
        <w:bottom w:val="none" w:sz="0" w:space="0" w:color="auto"/>
        <w:right w:val="none" w:sz="0" w:space="0" w:color="auto"/>
      </w:divBdr>
    </w:div>
    <w:div w:id="148068714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lproprios@smf.rio.rj.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elproprios@smf.rio.rj.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69D41-A69B-47C1-A16E-EE21F19B2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15337</Words>
  <Characters>82825</Characters>
  <Application>Microsoft Office Word</Application>
  <DocSecurity>0</DocSecurity>
  <Lines>690</Lines>
  <Paragraphs>195</Paragraphs>
  <ScaleCrop>false</ScaleCrop>
  <HeadingPairs>
    <vt:vector size="2" baseType="variant">
      <vt:variant>
        <vt:lpstr>Título</vt:lpstr>
      </vt:variant>
      <vt:variant>
        <vt:i4>1</vt:i4>
      </vt:variant>
    </vt:vector>
  </HeadingPairs>
  <TitlesOfParts>
    <vt:vector size="1" baseType="lpstr">
      <vt:lpstr/>
    </vt:vector>
  </TitlesOfParts>
  <Company>PCRJ</Company>
  <LinksUpToDate>false</LinksUpToDate>
  <CharactersWithSpaces>97967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Raphaelle Costa Carvalho</dc:creator>
  <cp:keywords/>
  <cp:lastModifiedBy>Mariana Monteiro Coelho</cp:lastModifiedBy>
  <cp:revision>2</cp:revision>
  <cp:lastPrinted>2024-05-06T19:43:00Z</cp:lastPrinted>
  <dcterms:created xsi:type="dcterms:W3CDTF">2025-01-21T14:53:00Z</dcterms:created>
  <dcterms:modified xsi:type="dcterms:W3CDTF">2025-01-21T14:53:00Z</dcterms:modified>
</cp:coreProperties>
</file>