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392"/>
        <w:gridCol w:w="852"/>
        <w:gridCol w:w="1237"/>
        <w:gridCol w:w="831"/>
        <w:gridCol w:w="710"/>
      </w:tblGrid>
      <w:tr w:rsidR="00DF0CA2" w:rsidRPr="0038198C" w14:paraId="0FF5CCD8" w14:textId="77777777" w:rsidTr="00807D5E">
        <w:trPr>
          <w:trHeight w:val="959"/>
        </w:trPr>
        <w:tc>
          <w:tcPr>
            <w:tcW w:w="1086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6B9AE0F9" w14:textId="77777777" w:rsidR="00DF0CA2" w:rsidRPr="0038198C" w:rsidRDefault="00DF0CA2" w:rsidP="00807D5E">
            <w:pPr>
              <w:pStyle w:val="TableParagraph"/>
              <w:spacing w:before="82"/>
              <w:ind w:left="3357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Relatório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</w:p>
          <w:p w14:paraId="2FB5AF03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7D7FC" w14:textId="77777777" w:rsidR="00DF0CA2" w:rsidRPr="0038198C" w:rsidRDefault="00DF0CA2" w:rsidP="00807D5E">
            <w:pPr>
              <w:pStyle w:val="TableParagraph"/>
              <w:spacing w:before="1"/>
              <w:ind w:left="3362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xx.xxx.xxx/xxxx</w:t>
            </w:r>
          </w:p>
        </w:tc>
      </w:tr>
      <w:tr w:rsidR="00DF0CA2" w:rsidRPr="0038198C" w14:paraId="60D755C1" w14:textId="77777777" w:rsidTr="00807D5E">
        <w:trPr>
          <w:trHeight w:val="404"/>
        </w:trPr>
        <w:tc>
          <w:tcPr>
            <w:tcW w:w="1086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63C03C54" w14:textId="77777777" w:rsidR="00DF0CA2" w:rsidRPr="0038198C" w:rsidRDefault="00DF0CA2" w:rsidP="00807D5E">
            <w:pPr>
              <w:pStyle w:val="TableParagraph"/>
              <w:spacing w:before="82"/>
              <w:ind w:left="4325" w:right="4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DADOS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</w:p>
        </w:tc>
      </w:tr>
      <w:tr w:rsidR="00DF0CA2" w:rsidRPr="0038198C" w14:paraId="1C855843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001B4E4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1 – Modalidade de Licitação: Pregão Eletrônico 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Registro de Preços para Prestação de Serviços ou Fornecimento Contínuo</w:t>
            </w:r>
          </w:p>
        </w:tc>
      </w:tr>
      <w:tr w:rsidR="00DF0CA2" w:rsidRPr="0038198C" w14:paraId="51326414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297B61E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Legal: Lei Federal nº 14.133/21, art.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inciso I, c/c art. 29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c/c art. 82</w:t>
            </w:r>
          </w:p>
        </w:tc>
      </w:tr>
      <w:tr w:rsidR="00DF0CA2" w:rsidRPr="0038198C" w14:paraId="5DA3517E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5364289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Contratação:</w:t>
            </w:r>
          </w:p>
        </w:tc>
      </w:tr>
      <w:tr w:rsidR="00DF0CA2" w:rsidRPr="0038198C" w14:paraId="33FBCF1F" w14:textId="77777777" w:rsidTr="00807D5E">
        <w:trPr>
          <w:trHeight w:val="392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D7A32CD" w14:textId="77777777" w:rsidR="00DF0CA2" w:rsidRPr="0038198C" w:rsidRDefault="00DF0CA2" w:rsidP="00807D5E">
            <w:pPr>
              <w:pStyle w:val="TableParagraph"/>
              <w:spacing w:before="72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execução:</w:t>
            </w:r>
          </w:p>
        </w:tc>
      </w:tr>
      <w:tr w:rsidR="00DF0CA2" w:rsidRPr="0038198C" w14:paraId="2F3C4A3E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E459A46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</w:p>
        </w:tc>
      </w:tr>
      <w:tr w:rsidR="00DF0CA2" w:rsidRPr="0038198C" w14:paraId="0B5065A2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6F90C0F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Edital nº:</w:t>
            </w:r>
          </w:p>
        </w:tc>
      </w:tr>
      <w:tr w:rsidR="00DF0CA2" w:rsidRPr="0038198C" w14:paraId="03AB7BF1" w14:textId="77777777" w:rsidTr="00807D5E">
        <w:trPr>
          <w:trHeight w:val="877"/>
        </w:trPr>
        <w:tc>
          <w:tcPr>
            <w:tcW w:w="723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657A496" w14:textId="77777777" w:rsidR="00DF0CA2" w:rsidRPr="0038198C" w:rsidRDefault="00DF0CA2" w:rsidP="00807D5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D2D5" w14:textId="77777777" w:rsidR="00DF0CA2" w:rsidRPr="0038198C" w:rsidRDefault="00DF0CA2" w:rsidP="00807D5E">
            <w:pPr>
              <w:pStyle w:val="TableParagraph"/>
              <w:spacing w:before="1"/>
              <w:ind w:left="2284" w:right="2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D11DBAA" w14:textId="77777777" w:rsidR="00DF0CA2" w:rsidRPr="0038198C" w:rsidRDefault="00DF0CA2" w:rsidP="00807D5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01FF" w14:textId="77777777" w:rsidR="00DF0CA2" w:rsidRPr="0038198C" w:rsidRDefault="00DF0CA2" w:rsidP="00807D5E">
            <w:pPr>
              <w:pStyle w:val="TableParagraph"/>
              <w:spacing w:before="1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3CA4311" w14:textId="77777777" w:rsidR="00DF0CA2" w:rsidRPr="0038198C" w:rsidRDefault="00DF0CA2" w:rsidP="00807D5E">
            <w:pPr>
              <w:pStyle w:val="TableParagraph"/>
              <w:spacing w:before="72"/>
              <w:ind w:left="277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  <w:p w14:paraId="117BBC32" w14:textId="77777777" w:rsidR="00DF0CA2" w:rsidRPr="0038198C" w:rsidRDefault="00DF0CA2" w:rsidP="00807D5E">
            <w:pPr>
              <w:pStyle w:val="TableParagraph"/>
              <w:spacing w:line="264" w:lineRule="exact"/>
              <w:ind w:left="430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w w:val="90"/>
                <w:sz w:val="24"/>
                <w:szCs w:val="24"/>
              </w:rPr>
              <w:t>APLICÁ</w:t>
            </w:r>
            <w:r w:rsidRPr="0038198C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2EF758C" w14:textId="77777777" w:rsidR="00DF0CA2" w:rsidRPr="0038198C" w:rsidRDefault="00DF0CA2" w:rsidP="00807D5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5C38" w14:textId="77777777" w:rsidR="00DF0CA2" w:rsidRPr="0038198C" w:rsidRDefault="00DF0CA2" w:rsidP="00807D5E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FLS.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2F479A73" w14:textId="77777777" w:rsidR="00DF0CA2" w:rsidRPr="0038198C" w:rsidRDefault="00DF0CA2" w:rsidP="00807D5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F9E7" w14:textId="77777777" w:rsidR="00DF0CA2" w:rsidRPr="0038198C" w:rsidRDefault="00DF0CA2" w:rsidP="00807D5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  <w:p w14:paraId="4C0C01BD" w14:textId="77777777" w:rsidR="00DF0CA2" w:rsidRPr="0038198C" w:rsidRDefault="00DF0CA2" w:rsidP="00807D5E">
            <w:pPr>
              <w:pStyle w:val="TableParagraph"/>
              <w:spacing w:before="1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D31A1F" w:rsidRPr="0038198C" w14:paraId="6EF19665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1C554D4" w14:textId="77777777" w:rsidR="009E6E7F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FE6EE99" w14:textId="616BDEA9" w:rsidR="00D31A1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3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95C484A" w14:textId="1E5BB4D3" w:rsidR="00D31A1F" w:rsidRDefault="009E6E7F" w:rsidP="00807D5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 Anexo</w:t>
            </w:r>
            <w:r w:rsidR="00B30119">
              <w:rPr>
                <w:rFonts w:ascii="Times New Roman" w:hAnsi="Times New Roman" w:cs="Times New Roman"/>
                <w:sz w:val="24"/>
                <w:szCs w:val="24"/>
              </w:rPr>
              <w:t xml:space="preserve"> ao RIPM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relativo aos elementos do Estudo Técnico Preliminar devidamente preenchido?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44E02B2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A28E7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FEF45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DB239A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F" w:rsidRPr="0038198C" w14:paraId="16DB8869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D0B253C" w14:textId="77777777" w:rsidR="009E6E7F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21D808C2" w14:textId="7F289BCB" w:rsidR="00D31A1F" w:rsidRDefault="00D31A1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88F989E" w14:textId="0AF327D5" w:rsidR="009E6E7F" w:rsidRDefault="009E6E7F" w:rsidP="00807D5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Anexo </w:t>
            </w:r>
            <w:r w:rsidR="00B30119">
              <w:rPr>
                <w:rFonts w:ascii="Times New Roman" w:hAnsi="Times New Roman" w:cs="Times New Roman"/>
                <w:sz w:val="24"/>
                <w:szCs w:val="24"/>
              </w:rPr>
              <w:t xml:space="preserve">ao RIPM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relativo aos elementos do Termo de Referência devidamente preenchido? </w:t>
            </w:r>
          </w:p>
          <w:p w14:paraId="77D4B9B7" w14:textId="5B69278C" w:rsidR="00640B3E" w:rsidRDefault="00640B3E" w:rsidP="009E6E7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6E58702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9365D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75113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5DFDBA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554DB00E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715F2E61" w14:textId="77777777" w:rsidR="009E6E7F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E852" w14:textId="65FE8C74" w:rsidR="009E6E7F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B465FF0" w14:textId="79E12BB3" w:rsidR="009E6E7F" w:rsidRDefault="009E6E7F" w:rsidP="009E6E7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 xml:space="preserve">Consta Projeto Básico/Termo de </w:t>
            </w:r>
            <w:r w:rsidRPr="009E6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Referência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devidamente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Pr="009E6E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9E6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autoridade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competente (art. 6º, inciso XXIII, art. 40, § 1º,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5DB6557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B647D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AFDDB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498A5C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A2" w:rsidRPr="0038198C" w14:paraId="16AEF78E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4BE7C94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5B7F" w14:textId="77777777" w:rsidR="009E6E7F" w:rsidRDefault="00DF0CA2" w:rsidP="00807D5E">
            <w:pPr>
              <w:pStyle w:val="TableParagraph"/>
              <w:ind w:left="11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      </w:t>
            </w:r>
          </w:p>
          <w:p w14:paraId="7ABE2429" w14:textId="22A1B4B5" w:rsidR="00DF0CA2" w:rsidRPr="0038198C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B7E3666" w14:textId="5DE644B9" w:rsidR="00DF0CA2" w:rsidRPr="0038198C" w:rsidRDefault="00DF0CA2" w:rsidP="00807D5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="00040F4A" w:rsidRPr="00D31A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Pr="00172B7E">
              <w:rPr>
                <w:rFonts w:ascii="Times New Roman" w:hAnsi="Times New Roman" w:cs="Times New Roman"/>
                <w:sz w:val="24"/>
                <w:szCs w:val="24"/>
              </w:rPr>
              <w:t>especificidades da licitação e de seu objeto, inclusive a quantidade máxima de cada item que poderá ser adquirida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045659">
              <w:rPr>
                <w:rFonts w:ascii="Times New Roman" w:hAnsi="Times New Roman" w:cs="Times New Roman"/>
                <w:sz w:val="24"/>
                <w:szCs w:val="24"/>
              </w:rPr>
              <w:t>a quantidade mínima a ser cotada de unidades de bens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0">
              <w:rPr>
                <w:rFonts w:ascii="Times New Roman" w:hAnsi="Times New Roman" w:cs="Times New Roman"/>
                <w:sz w:val="24"/>
                <w:szCs w:val="24"/>
              </w:rPr>
              <w:t xml:space="preserve">ou, no caso de serviços, de unidades de medida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(incisos I e II do art. 82 da Lei Federal nº 14.133/2021)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3F9CA7C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9D263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8E38D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E6BEB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A2" w:rsidRPr="0038198C" w14:paraId="2D135EB9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15BCC9D" w14:textId="77777777" w:rsidR="00DF0CA2" w:rsidRDefault="00DF0CA2" w:rsidP="00807D5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58E8F" w14:textId="6A5309E4" w:rsidR="00DF0CA2" w:rsidRPr="0038198C" w:rsidRDefault="009E6E7F" w:rsidP="00807D5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AFAD087" w14:textId="7245D011" w:rsidR="00DF0CA2" w:rsidRDefault="00DF0CA2" w:rsidP="00D31A1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="00040F4A" w:rsidRPr="00D31A1F">
              <w:rPr>
                <w:rFonts w:ascii="Times New Roman" w:hAnsi="Times New Roman" w:cs="Times New Roman"/>
                <w:sz w:val="24"/>
                <w:szCs w:val="24"/>
              </w:rPr>
              <w:t>esclarecimento/justificativa a respeito da previsão de</w:t>
            </w: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 xml:space="preserve"> preços </w:t>
            </w:r>
            <w:r w:rsidRPr="004A1D22">
              <w:rPr>
                <w:rFonts w:ascii="Times New Roman" w:hAnsi="Times New Roman" w:cs="Times New Roman"/>
                <w:sz w:val="24"/>
                <w:szCs w:val="24"/>
              </w:rPr>
              <w:t>diferentes</w:t>
            </w:r>
            <w:r w:rsidR="00040F4A" w:rsidRPr="004A1D22">
              <w:rPr>
                <w:rFonts w:ascii="Times New Roman" w:hAnsi="Times New Roman" w:cs="Times New Roman"/>
                <w:sz w:val="24"/>
                <w:szCs w:val="24"/>
              </w:rPr>
              <w:t xml:space="preserve"> estimados em razão das</w:t>
            </w:r>
            <w:r w:rsidRPr="004A1D22">
              <w:rPr>
                <w:rFonts w:ascii="Times New Roman" w:hAnsi="Times New Roman" w:cs="Times New Roman"/>
                <w:sz w:val="24"/>
                <w:szCs w:val="24"/>
              </w:rPr>
              <w:t xml:space="preserve"> circunstâncias elencadas no inciso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art. 82 da Lei Federal nº 14.133/2021?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31E96F2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19BD5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3ECA7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6ABE4D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A2" w:rsidRPr="0038198C" w14:paraId="0F6F465D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B25B560" w14:textId="77777777" w:rsidR="00DF0CA2" w:rsidRDefault="00DF0CA2" w:rsidP="00807D5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BF95E" w14:textId="6108A7C3" w:rsidR="00DF0CA2" w:rsidRDefault="009E6E7F" w:rsidP="00807D5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08A6EA7" w14:textId="4D15B9B0" w:rsidR="00DF0CA2" w:rsidRPr="00040F4A" w:rsidRDefault="00DF0CA2" w:rsidP="004A1D22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definição acerca da 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>possibilidade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>de o licitante oferecer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 xml:space="preserve"> ou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 xml:space="preserve"> proposta em quantitativo inferior ao máximo previsto no edital, obrigando-se nos limites 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(inciso IV do art. 82 da Lei Federal nº 14.133/2021)?</w:t>
            </w:r>
            <w:r w:rsidR="00040F4A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9C3DEE7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FC7D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52691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657CBD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23FE497A" w14:textId="77777777" w:rsidTr="009E6E7F">
        <w:trPr>
          <w:trHeight w:val="1400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AEB203F" w14:textId="77777777" w:rsidR="009E6E7F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42B427A" w14:textId="77777777" w:rsidR="009E6E7F" w:rsidRDefault="009E6E7F" w:rsidP="009E6E7F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9277" w14:textId="17CD9073" w:rsidR="009E6E7F" w:rsidRPr="0038198C" w:rsidRDefault="009E6E7F" w:rsidP="009E6E7F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DB79D33" w14:textId="034617B9" w:rsidR="009E6E7F" w:rsidRPr="0038198C" w:rsidRDefault="009E6E7F" w:rsidP="009E6E7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Pasta/Entidade para abertura do procedimento licitatório,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publicada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RGCAF;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i/>
                <w:sz w:val="24"/>
                <w:szCs w:val="24"/>
              </w:rPr>
              <w:t>caput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CRFB</w:t>
            </w:r>
            <w:r w:rsidRPr="003819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8166952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346AD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B5D86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4FAF20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5C3B5307" w14:textId="77777777" w:rsidTr="00807D5E">
        <w:trPr>
          <w:trHeight w:val="1293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D5581B1" w14:textId="77777777" w:rsidR="009E6E7F" w:rsidRPr="0038198C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623C" w14:textId="45CEFD35" w:rsidR="009E6E7F" w:rsidRPr="0038198C" w:rsidRDefault="009E6E7F" w:rsidP="009E6E7F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D8E3FE3" w14:textId="0BC7B21D" w:rsidR="009E6E7F" w:rsidRPr="009E6E7F" w:rsidRDefault="009E6E7F" w:rsidP="009E6E7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 definição do 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>critério de julgamento da licitação, que será o de menor preço ou o de maior desconto sobre tabela de preços praticada no mercado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(inciso V do art. 82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535A1C3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B7575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5C526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090CC3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5302F436" w14:textId="77777777" w:rsidTr="00807D5E">
        <w:trPr>
          <w:trHeight w:val="1211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AED2A9A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47D7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BA2E" w14:textId="60C53D6A" w:rsidR="009E6E7F" w:rsidRPr="0038198C" w:rsidRDefault="009E6E7F" w:rsidP="009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54B3D98" w14:textId="55475556" w:rsidR="009E6E7F" w:rsidRPr="0038198C" w:rsidRDefault="009E6E7F" w:rsidP="009E6E7F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 xml:space="preserve">Consta esclarecimento/justificativa a respeito da previsão de possibilidade do registro de mais de um fornecedor ou prestador </w:t>
            </w:r>
            <w:r w:rsidRPr="006C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serviço, desde que aceitem cotar o objeto em preço igual ao do licitante vencedor, assegurada a preferência de contratação de acordo com a ordem de classificação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(inciso VII do art. 82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286C39C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B3E3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FB30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64F476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1254756F" w14:textId="77777777" w:rsidTr="00807D5E">
        <w:trPr>
          <w:trHeight w:val="1211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35F8EF0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666D" w14:textId="04EDA522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E954A41" w14:textId="1A9126D4" w:rsidR="009E6E7F" w:rsidRPr="0038198C" w:rsidRDefault="009E6E7F" w:rsidP="009E6E7F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definição da modalidade de licitação, do critério de julgamento, do modo de disputa e a justificativa da adequação e eficiência da forma de combinação desses parâmetros, para os fins de seleção da proposta apta a gerar o resultado de contratação mais vantajoso para a Administração Pública, considerado todo o ciclo de vida do objeto (inciso VIII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04E4D66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BF4DC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D553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EC03A3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3880ABA3" w14:textId="77777777" w:rsidTr="00807D5E">
        <w:trPr>
          <w:trHeight w:val="1503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D29E87C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A99F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2B07" w14:textId="54BC3478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91F8575" w14:textId="72BFB8B8" w:rsidR="009E6E7F" w:rsidRPr="0038198C" w:rsidRDefault="009E6E7F" w:rsidP="009E6E7F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motivação circunstanciada das condições do edital, tais como justificativa de exigências de qualificação técnica, mediante indicação das parcelas de maior relevância técnica ou valor significativo do objeto, e de qualificação econômico-financeira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94FB226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20AB6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1B6B8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9B7914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461ACEA5" w14:textId="77777777" w:rsidTr="00807D5E">
        <w:trPr>
          <w:trHeight w:val="1397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9DF8617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D04F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4A22" w14:textId="30F9700D" w:rsidR="009E6E7F" w:rsidRDefault="00B8603B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97BAF40" w14:textId="77777777" w:rsidR="009E6E7F" w:rsidRDefault="009E6E7F" w:rsidP="009E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8FF0D3B" w14:textId="691B0112" w:rsidR="009E6E7F" w:rsidRPr="00A86F54" w:rsidRDefault="009E6E7F" w:rsidP="009E6E7F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justificativa acerca das regras pertinentes à participação de empresas em consórcio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BAB683F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B3497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D80D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356970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5AA60C90" w14:textId="77777777" w:rsidTr="00807D5E">
        <w:trPr>
          <w:trHeight w:val="1114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9401635" w14:textId="77777777" w:rsidR="009E6E7F" w:rsidRDefault="009E6E7F" w:rsidP="009E6E7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0D90E" w14:textId="07F86DA5" w:rsidR="009E6E7F" w:rsidRDefault="00B8603B" w:rsidP="009E6E7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57B3B3D8" w14:textId="77777777" w:rsidR="009E6E7F" w:rsidRDefault="009E6E7F" w:rsidP="009E6E7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>a análise dos riscos que possam comprometer o sucesso da licitação e a boa execuç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ão contratual (inciso 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407436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2A442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454E3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496B4B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3FDCB3E3" w14:textId="77777777" w:rsidTr="00807D5E">
        <w:trPr>
          <w:trHeight w:val="1289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F3CD4DE" w14:textId="77777777" w:rsidR="009E6E7F" w:rsidRPr="0038198C" w:rsidRDefault="009E6E7F" w:rsidP="009E6E7F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1959" w14:textId="4773CA4D" w:rsidR="009E6E7F" w:rsidRPr="0038198C" w:rsidRDefault="00B8603B" w:rsidP="009E6E7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D3C36DB" w14:textId="77777777" w:rsidR="009E6E7F" w:rsidRPr="0038198C" w:rsidRDefault="009E6E7F" w:rsidP="009E6E7F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motivação sobre o momento da divulgação do orçamento da licitação, observado o art.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Lei Federal nº 14.133/2021 (inciso XI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A11735C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35761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BFE99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233607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2C9F7ECE" w14:textId="77777777" w:rsidTr="00807D5E">
        <w:trPr>
          <w:trHeight w:val="1291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10EDE35C" w14:textId="77777777" w:rsidR="009E6E7F" w:rsidRDefault="009E6E7F" w:rsidP="009E6E7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7F660" w14:textId="4DBDB275" w:rsidR="009E6E7F" w:rsidRPr="0038198C" w:rsidRDefault="00B8603B" w:rsidP="009E6E7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AF36BF6" w14:textId="77777777" w:rsidR="009E6E7F" w:rsidRDefault="009E6E7F" w:rsidP="009E6E7F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Consta Parecer da CODESP, na forma do Decreto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 nº 47.071/2019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foi atestado pela Pasta que não se trata de contratação com mão de obra preponderante?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78180DA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905C9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FBAA7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C848D8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113658BF" w14:textId="77777777" w:rsidTr="00807D5E">
        <w:trPr>
          <w:trHeight w:val="1169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7DD073BB" w14:textId="60A7FA98" w:rsidR="009E6E7F" w:rsidRDefault="009E6E7F" w:rsidP="009E6E7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8830" w14:textId="77777777" w:rsidR="009E6E7F" w:rsidRPr="0038198C" w:rsidRDefault="009E6E7F" w:rsidP="009E6E7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D767" w14:textId="5BDBC89E" w:rsidR="009E6E7F" w:rsidRPr="0038198C" w:rsidRDefault="00B8603B" w:rsidP="009E6E7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BF857AC" w14:textId="77777777" w:rsidR="009E6E7F" w:rsidRDefault="009E6E7F" w:rsidP="009E6E7F">
            <w:pPr>
              <w:pStyle w:val="TableParagraph"/>
              <w:spacing w:before="77"/>
              <w:ind w:left="9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consulta ao Cadastro Nacional de Empresas Inidôneas e Suspensas – CEIS, com a demonstração de que a contratada não possui impedimento para participar de licitação e contratar com a Administração Pública?</w:t>
            </w:r>
          </w:p>
          <w:p w14:paraId="51481F60" w14:textId="77777777" w:rsidR="009E6E7F" w:rsidRPr="0038198C" w:rsidRDefault="009E6E7F" w:rsidP="009E6E7F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6E88110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C1ED3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76097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155D3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464A801F" w14:textId="77777777" w:rsidTr="00807D5E">
        <w:trPr>
          <w:trHeight w:val="1242"/>
        </w:trPr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4B37531" w14:textId="2D3A4649" w:rsidR="009E6E7F" w:rsidRPr="0038198C" w:rsidRDefault="00B8603B" w:rsidP="009E6E7F">
            <w:pPr>
              <w:pStyle w:val="TableParagraph"/>
              <w:spacing w:before="199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3A38515" w14:textId="6648CAE3" w:rsidR="009E6E7F" w:rsidRPr="00B07CC2" w:rsidRDefault="009E6E7F" w:rsidP="009E6E7F">
            <w:pPr>
              <w:pStyle w:val="TableParagraph"/>
              <w:spacing w:before="77"/>
              <w:ind w:left="93" w:right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exigência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prestação da garantia contratual (arts. 447 e 457 do RGCAF e art. 96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3355DE1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F6645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31D44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E67606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591013B4" w14:textId="77777777" w:rsidTr="00807D5E">
        <w:trPr>
          <w:trHeight w:val="1242"/>
        </w:trPr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3220B17" w14:textId="77777777" w:rsidR="009E6E7F" w:rsidRPr="0038198C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456D" w14:textId="77777777" w:rsidR="009E6E7F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38CB" w14:textId="3B3FB7B2" w:rsidR="009E6E7F" w:rsidRPr="0038198C" w:rsidRDefault="00B8603B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F43A78C" w14:textId="1369610E" w:rsidR="009E6E7F" w:rsidRPr="00CD3585" w:rsidRDefault="009E6E7F" w:rsidP="00CD3585">
            <w:pPr>
              <w:pStyle w:val="TableParagraph"/>
              <w:spacing w:before="77"/>
              <w:ind w:left="93" w:right="50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Constam </w:t>
            </w:r>
            <w:r w:rsidR="00696A0A" w:rsidRPr="00C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minuta-padrão </w:t>
            </w:r>
            <w:r w:rsidRPr="00C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os anexos aprovados pelo Decreto Rio nº </w:t>
            </w:r>
            <w:r w:rsidR="00CD3585" w:rsidRPr="00C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51.078/2022?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17FA3F8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2092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70A5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859E21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6847D657" w14:textId="77777777" w:rsidTr="00807D5E">
        <w:trPr>
          <w:trHeight w:val="1242"/>
        </w:trPr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19A312F6" w14:textId="77777777" w:rsidR="009E6E7F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8C5B" w14:textId="77777777" w:rsidR="009E6E7F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F6C4" w14:textId="6C6ED8D1" w:rsidR="009E6E7F" w:rsidRPr="0038198C" w:rsidRDefault="00B8603B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31B7E18" w14:textId="430BDC17" w:rsidR="009E6E7F" w:rsidRPr="00CD3585" w:rsidRDefault="009E6E7F" w:rsidP="00CD3585">
            <w:pPr>
              <w:pStyle w:val="TableParagraph"/>
              <w:spacing w:before="77"/>
              <w:ind w:left="93" w:right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Consta Declaração de Conformidade, preenchida de acordo com o padrão do Anexo I do Decreto Rio nº </w:t>
            </w:r>
            <w:r w:rsidR="00CD3585" w:rsidRPr="00C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51.078/2022</w:t>
            </w:r>
            <w:r w:rsidRPr="00C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 as respectivas alterações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na Minuta do Edital de Licitação e Contrato foram indicadas e justificadas</w:t>
            </w:r>
            <w:r w:rsidRPr="00C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0C11DBB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E85EC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4734B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47E5CE" w14:textId="77777777" w:rsidR="009E6E7F" w:rsidRPr="0038198C" w:rsidRDefault="009E6E7F" w:rsidP="009E6E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2" w:tblpY="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756"/>
      </w:tblGrid>
      <w:tr w:rsidR="00DF0CA2" w:rsidRPr="0038198C" w14:paraId="08B3DFA8" w14:textId="77777777" w:rsidTr="00807D5E">
        <w:trPr>
          <w:trHeight w:val="452"/>
        </w:trPr>
        <w:tc>
          <w:tcPr>
            <w:tcW w:w="109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56FB7B3E" w14:textId="77777777" w:rsidR="00DF0CA2" w:rsidRPr="0038198C" w:rsidRDefault="00DF0CA2" w:rsidP="00807D5E">
            <w:pPr>
              <w:pStyle w:val="TableParagraph"/>
              <w:spacing w:before="7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</w:tr>
      <w:tr w:rsidR="00DF0CA2" w:rsidRPr="0038198C" w14:paraId="2D5B65BF" w14:textId="77777777" w:rsidTr="00807D5E">
        <w:trPr>
          <w:trHeight w:val="462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BFBFBF"/>
          </w:tcPr>
          <w:p w14:paraId="7797D33F" w14:textId="77777777" w:rsidR="00DF0CA2" w:rsidRPr="0038198C" w:rsidRDefault="00DF0CA2" w:rsidP="00807D5E">
            <w:pPr>
              <w:pStyle w:val="TableParagraph"/>
              <w:spacing w:before="7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 Nº:</w:t>
            </w:r>
          </w:p>
        </w:tc>
        <w:tc>
          <w:tcPr>
            <w:tcW w:w="8756" w:type="dxa"/>
            <w:tcBorders>
              <w:bottom w:val="nil"/>
              <w:right w:val="nil"/>
            </w:tcBorders>
            <w:shd w:val="clear" w:color="auto" w:fill="BFBFBF"/>
          </w:tcPr>
          <w:p w14:paraId="168FFFF7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B2103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E34A7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6A5DC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 de _____________de______.</w:t>
      </w:r>
    </w:p>
    <w:p w14:paraId="3F15D5CB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B7A3AA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E7F34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2F4EA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A74C5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E9982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1A40F62" w14:textId="77777777" w:rsidR="00DF0CA2" w:rsidRDefault="00DF0CA2" w:rsidP="00DF0CA2">
      <w:pPr>
        <w:pStyle w:val="Corpodetexto"/>
        <w:jc w:val="center"/>
        <w:rPr>
          <w:rFonts w:ascii="Times New Roman" w:hAnsi="Times New Roman" w:cs="Times New Roman"/>
          <w:sz w:val="10"/>
          <w:szCs w:val="10"/>
        </w:rPr>
      </w:pPr>
    </w:p>
    <w:p w14:paraId="5DEEDF84" w14:textId="77777777" w:rsidR="00DF0CA2" w:rsidRDefault="00DF0CA2" w:rsidP="00DF0CA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PÚBLICO</w:t>
      </w:r>
    </w:p>
    <w:p w14:paraId="3001BEA5" w14:textId="77777777" w:rsidR="00DF0CA2" w:rsidRDefault="00DF0CA2" w:rsidP="00DF0CA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cargo, matrícula e lotação)</w:t>
      </w:r>
    </w:p>
    <w:p w14:paraId="4DFB84CD" w14:textId="77777777" w:rsidR="00DF0CA2" w:rsidRPr="0038198C" w:rsidRDefault="00DF0CA2" w:rsidP="00DF0CA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4522838A" w14:textId="77777777" w:rsidR="00DF0CA2" w:rsidRPr="0038198C" w:rsidRDefault="00DF0CA2" w:rsidP="00DF0CA2">
      <w:pPr>
        <w:rPr>
          <w:rFonts w:ascii="Times New Roman" w:hAnsi="Times New Roman" w:cs="Times New Roman"/>
          <w:sz w:val="24"/>
          <w:szCs w:val="24"/>
        </w:rPr>
      </w:pPr>
    </w:p>
    <w:p w14:paraId="30F0D99E" w14:textId="77777777" w:rsidR="00DA56E8" w:rsidRPr="0038198C" w:rsidRDefault="00DA56E8">
      <w:pPr>
        <w:rPr>
          <w:rFonts w:ascii="Times New Roman" w:hAnsi="Times New Roman" w:cs="Times New Roman"/>
          <w:sz w:val="24"/>
          <w:szCs w:val="24"/>
        </w:rPr>
      </w:pPr>
    </w:p>
    <w:sectPr w:rsidR="00DA56E8" w:rsidRPr="0038198C">
      <w:headerReference w:type="default" r:id="rId8"/>
      <w:headerReference w:type="first" r:id="rId9"/>
      <w:pgSz w:w="11900" w:h="16840"/>
      <w:pgMar w:top="1500" w:right="340" w:bottom="280" w:left="360" w:header="1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91D" w14:textId="77777777" w:rsidR="00737661" w:rsidRDefault="00737661">
      <w:r>
        <w:separator/>
      </w:r>
    </w:p>
  </w:endnote>
  <w:endnote w:type="continuationSeparator" w:id="0">
    <w:p w14:paraId="08AFB1E1" w14:textId="77777777" w:rsidR="00737661" w:rsidRDefault="007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CD45" w14:textId="77777777" w:rsidR="00737661" w:rsidRDefault="00737661">
      <w:r>
        <w:separator/>
      </w:r>
    </w:p>
  </w:footnote>
  <w:footnote w:type="continuationSeparator" w:id="0">
    <w:p w14:paraId="2F2FA91C" w14:textId="77777777" w:rsidR="00737661" w:rsidRDefault="0073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0E34" w14:textId="18EE2557" w:rsidR="00132CEF" w:rsidRPr="00132CEF" w:rsidRDefault="00132CEF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b/>
        <w:sz w:val="24"/>
        <w:szCs w:val="24"/>
      </w:rPr>
      <w:t xml:space="preserve">PREGÃO ELETRÔNICO – </w:t>
    </w:r>
    <w:r w:rsidR="00DF0CA2">
      <w:rPr>
        <w:rFonts w:ascii="Times New Roman" w:hAnsi="Times New Roman" w:cs="Times New Roman"/>
        <w:b/>
        <w:sz w:val="24"/>
        <w:szCs w:val="24"/>
      </w:rPr>
      <w:t xml:space="preserve">SRP - </w:t>
    </w:r>
    <w:r w:rsidRPr="00132CEF">
      <w:rPr>
        <w:rFonts w:ascii="Times New Roman" w:hAnsi="Times New Roman" w:cs="Times New Roman"/>
        <w:b/>
        <w:sz w:val="24"/>
        <w:szCs w:val="24"/>
      </w:rPr>
      <w:t>PRESTAÇÃO DE SERVIÇOS ou FORNECIMENTO CONTÍNUO</w:t>
    </w:r>
  </w:p>
  <w:p w14:paraId="032649D2" w14:textId="77777777" w:rsidR="00132CEF" w:rsidRPr="00132CEF" w:rsidRDefault="00132CEF" w:rsidP="00132CEF">
    <w:pPr>
      <w:ind w:right="-1985"/>
      <w:jc w:val="both"/>
      <w:rPr>
        <w:rFonts w:ascii="Times New Roman" w:hAnsi="Times New Roman" w:cs="Times New Roman"/>
        <w:sz w:val="10"/>
        <w:szCs w:val="10"/>
        <w:lang w:val="pt-BR"/>
      </w:rPr>
    </w:pPr>
  </w:p>
  <w:p w14:paraId="6638445D" w14:textId="3407C444" w:rsidR="004A1CBD" w:rsidRDefault="004A1CB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D04" w14:textId="12FC44A2" w:rsidR="00284F54" w:rsidRPr="0038198C" w:rsidRDefault="0038198C" w:rsidP="0038198C">
    <w:pPr>
      <w:pStyle w:val="Corpodetexto"/>
      <w:spacing w:before="120" w:after="200"/>
      <w:ind w:left="23"/>
      <w:jc w:val="center"/>
    </w:pPr>
    <w:r>
      <w:rPr>
        <w:rFonts w:ascii="Times New Roman" w:hAnsi="Times New Roman" w:cs="Times New Roman"/>
        <w:b/>
        <w:sz w:val="24"/>
        <w:szCs w:val="24"/>
      </w:rPr>
      <w:t>PREGÃO ELETRÔNICO</w:t>
    </w:r>
    <w:r w:rsidRPr="00F27064">
      <w:rPr>
        <w:rFonts w:ascii="Times New Roman" w:hAnsi="Times New Roman" w:cs="Times New Roman"/>
        <w:b/>
        <w:spacing w:val="-3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4043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853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BD"/>
    <w:rsid w:val="00012BC3"/>
    <w:rsid w:val="00040F4A"/>
    <w:rsid w:val="000C0872"/>
    <w:rsid w:val="00115AD2"/>
    <w:rsid w:val="00132CEF"/>
    <w:rsid w:val="00185FFF"/>
    <w:rsid w:val="001B36EC"/>
    <w:rsid w:val="00200B30"/>
    <w:rsid w:val="00215C79"/>
    <w:rsid w:val="00261B5A"/>
    <w:rsid w:val="0027703F"/>
    <w:rsid w:val="00284F54"/>
    <w:rsid w:val="002A1239"/>
    <w:rsid w:val="002D5851"/>
    <w:rsid w:val="002F1752"/>
    <w:rsid w:val="00322813"/>
    <w:rsid w:val="0036598A"/>
    <w:rsid w:val="0038198C"/>
    <w:rsid w:val="0038591B"/>
    <w:rsid w:val="00413E9F"/>
    <w:rsid w:val="00462C21"/>
    <w:rsid w:val="00483427"/>
    <w:rsid w:val="00496905"/>
    <w:rsid w:val="004A1CBD"/>
    <w:rsid w:val="004A1D22"/>
    <w:rsid w:val="004F6F69"/>
    <w:rsid w:val="00510A48"/>
    <w:rsid w:val="00525BEB"/>
    <w:rsid w:val="00527B10"/>
    <w:rsid w:val="00566389"/>
    <w:rsid w:val="005C7B91"/>
    <w:rsid w:val="005D612E"/>
    <w:rsid w:val="005F6723"/>
    <w:rsid w:val="00620D81"/>
    <w:rsid w:val="00632C5E"/>
    <w:rsid w:val="00640B3E"/>
    <w:rsid w:val="00647472"/>
    <w:rsid w:val="006637F8"/>
    <w:rsid w:val="0067034F"/>
    <w:rsid w:val="0068457A"/>
    <w:rsid w:val="00696A0A"/>
    <w:rsid w:val="006C24CC"/>
    <w:rsid w:val="00703687"/>
    <w:rsid w:val="007308FD"/>
    <w:rsid w:val="00737661"/>
    <w:rsid w:val="00737A9D"/>
    <w:rsid w:val="007D4F93"/>
    <w:rsid w:val="007F509A"/>
    <w:rsid w:val="00824B38"/>
    <w:rsid w:val="0089598D"/>
    <w:rsid w:val="0092556F"/>
    <w:rsid w:val="009626DA"/>
    <w:rsid w:val="009B1F63"/>
    <w:rsid w:val="009C5F2E"/>
    <w:rsid w:val="009E6E7F"/>
    <w:rsid w:val="009F3376"/>
    <w:rsid w:val="00A02995"/>
    <w:rsid w:val="00A33531"/>
    <w:rsid w:val="00A65313"/>
    <w:rsid w:val="00A657A3"/>
    <w:rsid w:val="00A851EF"/>
    <w:rsid w:val="00A86F54"/>
    <w:rsid w:val="00AA5AE3"/>
    <w:rsid w:val="00AE38C8"/>
    <w:rsid w:val="00B30119"/>
    <w:rsid w:val="00B6225C"/>
    <w:rsid w:val="00B8603B"/>
    <w:rsid w:val="00BF4A5B"/>
    <w:rsid w:val="00C20E77"/>
    <w:rsid w:val="00CA3534"/>
    <w:rsid w:val="00CD3585"/>
    <w:rsid w:val="00CF03A4"/>
    <w:rsid w:val="00CF5997"/>
    <w:rsid w:val="00D31A1F"/>
    <w:rsid w:val="00D71156"/>
    <w:rsid w:val="00D76832"/>
    <w:rsid w:val="00DA56E8"/>
    <w:rsid w:val="00DD0757"/>
    <w:rsid w:val="00DF0CA2"/>
    <w:rsid w:val="00E2218B"/>
    <w:rsid w:val="00E46482"/>
    <w:rsid w:val="00EC7115"/>
    <w:rsid w:val="00EF06DE"/>
    <w:rsid w:val="00F13326"/>
    <w:rsid w:val="00F41ABD"/>
    <w:rsid w:val="00F47B98"/>
    <w:rsid w:val="00F55E20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4D473B"/>
  <w15:docId w15:val="{8CE169CF-92DC-4A2C-AC48-9DDE2C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626DA"/>
    <w:rPr>
      <w:rFonts w:ascii="Tahoma" w:eastAsia="Tahoma" w:hAnsi="Tahoma" w:cs="Tahom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6D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6DA"/>
    <w:rPr>
      <w:rFonts w:ascii="Tahoma" w:eastAsia="Tahoma" w:hAnsi="Tahoma" w:cs="Tahoma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A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7A9D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37A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A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37A9D"/>
    <w:rPr>
      <w:b/>
      <w:bCs/>
    </w:rPr>
  </w:style>
  <w:style w:type="paragraph" w:styleId="Commarcadores">
    <w:name w:val="List Bullet"/>
    <w:basedOn w:val="Normal"/>
    <w:uiPriority w:val="99"/>
    <w:unhideWhenUsed/>
    <w:rsid w:val="004F6F6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34D3-6755-49A5-B818-2B49B12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RIPM - Licitação - Contratação direta</vt:lpstr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RIPM - Licitação - Contratação direta</dc:title>
  <dc:creator>2968246</dc:creator>
  <cp:keywords>()</cp:keywords>
  <cp:lastModifiedBy>Mariana Monteiro</cp:lastModifiedBy>
  <cp:revision>2</cp:revision>
  <dcterms:created xsi:type="dcterms:W3CDTF">2022-07-14T12:27:00Z</dcterms:created>
  <dcterms:modified xsi:type="dcterms:W3CDTF">2022-07-14T12:27:00Z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2021-07-22T00:00:00Z</vt:filetime>
  </property>
</Properties>
</file>